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DF7" w:rsidRDefault="00405DF7" w:rsidP="00875ED2">
      <w:pPr>
        <w:spacing w:line="360" w:lineRule="auto"/>
        <w:jc w:val="center"/>
        <w:rPr>
          <w:rFonts w:ascii="黑体" w:eastAsia="黑体" w:hAnsi="黑体"/>
          <w:sz w:val="28"/>
          <w:szCs w:val="28"/>
        </w:rPr>
      </w:pPr>
    </w:p>
    <w:p w:rsidR="00405DF7" w:rsidRDefault="00405DF7" w:rsidP="00875ED2">
      <w:pPr>
        <w:spacing w:line="360" w:lineRule="auto"/>
        <w:jc w:val="center"/>
        <w:rPr>
          <w:rFonts w:ascii="黑体" w:eastAsia="黑体" w:hAnsi="黑体"/>
          <w:sz w:val="28"/>
          <w:szCs w:val="28"/>
        </w:rPr>
      </w:pPr>
    </w:p>
    <w:p w:rsidR="00405DF7" w:rsidRDefault="00405DF7" w:rsidP="00875ED2">
      <w:pPr>
        <w:spacing w:line="360" w:lineRule="auto"/>
        <w:jc w:val="center"/>
        <w:rPr>
          <w:rFonts w:ascii="黑体" w:eastAsia="黑体" w:hAnsi="黑体"/>
          <w:sz w:val="28"/>
          <w:szCs w:val="28"/>
        </w:rPr>
      </w:pPr>
    </w:p>
    <w:p w:rsidR="00875ED2" w:rsidRPr="00405DF7" w:rsidRDefault="000E4E4B" w:rsidP="00875ED2">
      <w:pPr>
        <w:spacing w:line="360" w:lineRule="auto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全国高职联盟</w:t>
      </w:r>
      <w:proofErr w:type="gramStart"/>
      <w:r>
        <w:rPr>
          <w:rFonts w:ascii="黑体" w:eastAsia="黑体" w:hAnsi="黑体" w:hint="eastAsia"/>
          <w:sz w:val="36"/>
          <w:szCs w:val="36"/>
        </w:rPr>
        <w:t>思政课</w:t>
      </w:r>
      <w:r w:rsidR="003418E3">
        <w:rPr>
          <w:rFonts w:ascii="黑体" w:eastAsia="黑体" w:hAnsi="黑体" w:hint="eastAsia"/>
          <w:sz w:val="36"/>
          <w:szCs w:val="36"/>
        </w:rPr>
        <w:t>微课</w:t>
      </w:r>
      <w:proofErr w:type="gramEnd"/>
      <w:r w:rsidR="00875ED2" w:rsidRPr="00405DF7">
        <w:rPr>
          <w:rFonts w:ascii="黑体" w:eastAsia="黑体" w:hAnsi="黑体" w:hint="eastAsia"/>
          <w:sz w:val="36"/>
          <w:szCs w:val="36"/>
        </w:rPr>
        <w:t>教学</w:t>
      </w:r>
      <w:r w:rsidR="004F1349" w:rsidRPr="00405DF7">
        <w:rPr>
          <w:rFonts w:ascii="黑体" w:eastAsia="黑体" w:hAnsi="黑体" w:hint="eastAsia"/>
          <w:sz w:val="36"/>
          <w:szCs w:val="36"/>
        </w:rPr>
        <w:t>设计</w:t>
      </w:r>
      <w:r w:rsidR="00405DF7" w:rsidRPr="00405DF7">
        <w:rPr>
          <w:rFonts w:ascii="黑体" w:eastAsia="黑体" w:hAnsi="黑体" w:hint="eastAsia"/>
          <w:sz w:val="36"/>
          <w:szCs w:val="36"/>
        </w:rPr>
        <w:t>方案</w:t>
      </w:r>
    </w:p>
    <w:p w:rsidR="00875ED2" w:rsidRDefault="00875ED2" w:rsidP="00875ED2">
      <w:pPr>
        <w:spacing w:line="360" w:lineRule="auto"/>
        <w:rPr>
          <w:b/>
          <w:sz w:val="24"/>
          <w:szCs w:val="24"/>
        </w:rPr>
      </w:pPr>
    </w:p>
    <w:p w:rsidR="00875ED2" w:rsidRDefault="00875ED2" w:rsidP="00875ED2">
      <w:pPr>
        <w:spacing w:line="360" w:lineRule="auto"/>
        <w:rPr>
          <w:b/>
          <w:sz w:val="24"/>
          <w:szCs w:val="24"/>
        </w:rPr>
      </w:pPr>
    </w:p>
    <w:p w:rsidR="00405DF7" w:rsidRDefault="00405DF7" w:rsidP="00875ED2">
      <w:pPr>
        <w:spacing w:line="360" w:lineRule="auto"/>
        <w:rPr>
          <w:b/>
          <w:sz w:val="24"/>
          <w:szCs w:val="24"/>
        </w:rPr>
      </w:pPr>
    </w:p>
    <w:p w:rsidR="00405DF7" w:rsidRDefault="00405DF7" w:rsidP="00875ED2">
      <w:pPr>
        <w:spacing w:line="360" w:lineRule="auto"/>
        <w:rPr>
          <w:b/>
          <w:sz w:val="24"/>
          <w:szCs w:val="24"/>
        </w:rPr>
      </w:pPr>
    </w:p>
    <w:p w:rsidR="00405DF7" w:rsidRDefault="00405DF7" w:rsidP="00875ED2">
      <w:pPr>
        <w:spacing w:line="360" w:lineRule="auto"/>
        <w:rPr>
          <w:b/>
          <w:sz w:val="24"/>
          <w:szCs w:val="24"/>
        </w:rPr>
      </w:pPr>
    </w:p>
    <w:p w:rsidR="00405DF7" w:rsidRDefault="00405DF7" w:rsidP="00875ED2">
      <w:pPr>
        <w:spacing w:line="360" w:lineRule="auto"/>
        <w:rPr>
          <w:b/>
          <w:sz w:val="24"/>
          <w:szCs w:val="24"/>
        </w:rPr>
      </w:pPr>
    </w:p>
    <w:p w:rsidR="00405DF7" w:rsidRDefault="00405DF7" w:rsidP="00875ED2">
      <w:pPr>
        <w:spacing w:line="360" w:lineRule="auto"/>
        <w:rPr>
          <w:b/>
          <w:sz w:val="24"/>
          <w:szCs w:val="24"/>
        </w:rPr>
      </w:pPr>
    </w:p>
    <w:p w:rsidR="004F1349" w:rsidRDefault="004F1349" w:rsidP="004F1349">
      <w:pPr>
        <w:spacing w:line="360" w:lineRule="auto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授课主题</w:t>
      </w:r>
      <w:r w:rsidR="000E4E4B" w:rsidRPr="000E4E4B">
        <w:rPr>
          <w:rFonts w:hint="eastAsia"/>
          <w:b/>
          <w:sz w:val="28"/>
          <w:szCs w:val="28"/>
        </w:rPr>
        <w:t>：大学生如何</w:t>
      </w:r>
      <w:proofErr w:type="gramStart"/>
      <w:r w:rsidR="000E4E4B" w:rsidRPr="000E4E4B">
        <w:rPr>
          <w:rFonts w:hint="eastAsia"/>
          <w:b/>
          <w:sz w:val="28"/>
          <w:szCs w:val="28"/>
        </w:rPr>
        <w:t>践行</w:t>
      </w:r>
      <w:proofErr w:type="gramEnd"/>
      <w:r w:rsidR="000E4E4B" w:rsidRPr="000E4E4B">
        <w:rPr>
          <w:rFonts w:hint="eastAsia"/>
          <w:b/>
          <w:sz w:val="28"/>
          <w:szCs w:val="28"/>
        </w:rPr>
        <w:t>社会主义核心价值观</w:t>
      </w:r>
    </w:p>
    <w:p w:rsidR="004F1349" w:rsidRPr="000E4E4B" w:rsidRDefault="004F1349" w:rsidP="004F1349">
      <w:pPr>
        <w:spacing w:line="360" w:lineRule="auto"/>
        <w:rPr>
          <w:b/>
          <w:sz w:val="28"/>
          <w:szCs w:val="28"/>
        </w:rPr>
      </w:pPr>
      <w:r w:rsidRPr="000E4E4B">
        <w:rPr>
          <w:rFonts w:hint="eastAsia"/>
          <w:b/>
          <w:sz w:val="28"/>
          <w:szCs w:val="28"/>
        </w:rPr>
        <w:t>课程名称：</w:t>
      </w:r>
      <w:r>
        <w:rPr>
          <w:rFonts w:hint="eastAsia"/>
          <w:b/>
          <w:sz w:val="28"/>
          <w:szCs w:val="28"/>
        </w:rPr>
        <w:t>毛泽东思想和中国特色社会主义理论体系概论</w:t>
      </w:r>
    </w:p>
    <w:p w:rsidR="00875ED2" w:rsidRPr="000E4E4B" w:rsidRDefault="004F1349" w:rsidP="00875ED2">
      <w:pPr>
        <w:spacing w:line="360" w:lineRule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主讲教师</w:t>
      </w:r>
      <w:r w:rsidR="00875ED2" w:rsidRPr="000E4E4B">
        <w:rPr>
          <w:rFonts w:hint="eastAsia"/>
          <w:b/>
          <w:sz w:val="28"/>
          <w:szCs w:val="28"/>
        </w:rPr>
        <w:t>：</w:t>
      </w:r>
      <w:r w:rsidR="009F7BD1" w:rsidRPr="000E4E4B">
        <w:rPr>
          <w:rFonts w:hint="eastAsia"/>
          <w:b/>
          <w:sz w:val="28"/>
          <w:szCs w:val="28"/>
        </w:rPr>
        <w:t xml:space="preserve">  </w:t>
      </w:r>
      <w:r w:rsidR="00875ED2" w:rsidRPr="000E4E4B">
        <w:rPr>
          <w:rFonts w:hint="eastAsia"/>
          <w:b/>
          <w:sz w:val="28"/>
          <w:szCs w:val="28"/>
        </w:rPr>
        <w:t>罗</w:t>
      </w:r>
      <w:r w:rsidR="00875ED2" w:rsidRPr="000E4E4B">
        <w:rPr>
          <w:rFonts w:hint="eastAsia"/>
          <w:b/>
          <w:sz w:val="28"/>
          <w:szCs w:val="28"/>
        </w:rPr>
        <w:t xml:space="preserve"> </w:t>
      </w:r>
      <w:r w:rsidR="00875ED2" w:rsidRPr="000E4E4B">
        <w:rPr>
          <w:rFonts w:hint="eastAsia"/>
          <w:b/>
          <w:sz w:val="28"/>
          <w:szCs w:val="28"/>
        </w:rPr>
        <w:t>珍</w:t>
      </w:r>
    </w:p>
    <w:p w:rsidR="000E4E4B" w:rsidRPr="000E4E4B" w:rsidRDefault="004F1349" w:rsidP="000E4E4B">
      <w:pPr>
        <w:spacing w:line="360" w:lineRule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报送单位</w:t>
      </w:r>
      <w:r w:rsidR="000E4E4B" w:rsidRPr="000E4E4B">
        <w:rPr>
          <w:rFonts w:hint="eastAsia"/>
          <w:b/>
          <w:sz w:val="28"/>
          <w:szCs w:val="28"/>
        </w:rPr>
        <w:t>：长沙民政职业技术学院</w:t>
      </w:r>
    </w:p>
    <w:p w:rsidR="00875ED2" w:rsidRPr="00405DF7" w:rsidRDefault="00875ED2" w:rsidP="00875ED2">
      <w:pPr>
        <w:spacing w:line="360" w:lineRule="auto"/>
        <w:rPr>
          <w:b/>
          <w:sz w:val="30"/>
          <w:szCs w:val="30"/>
        </w:rPr>
      </w:pPr>
    </w:p>
    <w:p w:rsidR="00405DF7" w:rsidRPr="00405DF7" w:rsidRDefault="00405DF7" w:rsidP="00875ED2">
      <w:pPr>
        <w:spacing w:line="360" w:lineRule="auto"/>
        <w:rPr>
          <w:b/>
          <w:sz w:val="30"/>
          <w:szCs w:val="30"/>
        </w:rPr>
      </w:pPr>
    </w:p>
    <w:p w:rsidR="00405DF7" w:rsidRDefault="00405DF7" w:rsidP="00875ED2">
      <w:pPr>
        <w:spacing w:line="360" w:lineRule="auto"/>
        <w:rPr>
          <w:b/>
          <w:sz w:val="28"/>
          <w:szCs w:val="28"/>
        </w:rPr>
      </w:pPr>
    </w:p>
    <w:p w:rsidR="00405DF7" w:rsidRDefault="00405DF7" w:rsidP="00875ED2">
      <w:pPr>
        <w:spacing w:line="360" w:lineRule="auto"/>
        <w:rPr>
          <w:b/>
          <w:sz w:val="28"/>
          <w:szCs w:val="28"/>
        </w:rPr>
      </w:pPr>
    </w:p>
    <w:p w:rsidR="00405DF7" w:rsidRDefault="00405DF7" w:rsidP="00875ED2">
      <w:pPr>
        <w:spacing w:line="360" w:lineRule="auto"/>
        <w:rPr>
          <w:b/>
          <w:sz w:val="28"/>
          <w:szCs w:val="28"/>
        </w:rPr>
      </w:pPr>
    </w:p>
    <w:p w:rsidR="00405DF7" w:rsidRDefault="00405DF7" w:rsidP="00875ED2">
      <w:pPr>
        <w:spacing w:line="360" w:lineRule="auto"/>
        <w:rPr>
          <w:b/>
          <w:sz w:val="28"/>
          <w:szCs w:val="28"/>
        </w:rPr>
      </w:pPr>
    </w:p>
    <w:p w:rsidR="00405DF7" w:rsidRDefault="00405DF7" w:rsidP="00875ED2">
      <w:pPr>
        <w:spacing w:line="360" w:lineRule="auto"/>
        <w:rPr>
          <w:b/>
          <w:sz w:val="28"/>
          <w:szCs w:val="28"/>
        </w:rPr>
      </w:pPr>
    </w:p>
    <w:p w:rsidR="00405DF7" w:rsidRDefault="00405DF7" w:rsidP="00875ED2">
      <w:pPr>
        <w:spacing w:line="360" w:lineRule="auto"/>
        <w:rPr>
          <w:b/>
          <w:sz w:val="28"/>
          <w:szCs w:val="28"/>
        </w:rPr>
      </w:pPr>
    </w:p>
    <w:p w:rsidR="000E4E4B" w:rsidRDefault="000E4E4B" w:rsidP="00875ED2">
      <w:pPr>
        <w:spacing w:line="360" w:lineRule="auto"/>
        <w:rPr>
          <w:b/>
          <w:sz w:val="28"/>
          <w:szCs w:val="28"/>
        </w:rPr>
      </w:pPr>
    </w:p>
    <w:tbl>
      <w:tblPr>
        <w:tblStyle w:val="a7"/>
        <w:tblW w:w="9464" w:type="dxa"/>
        <w:tblLook w:val="04E0"/>
      </w:tblPr>
      <w:tblGrid>
        <w:gridCol w:w="1668"/>
        <w:gridCol w:w="2295"/>
        <w:gridCol w:w="2775"/>
        <w:gridCol w:w="2726"/>
      </w:tblGrid>
      <w:tr w:rsidR="00405DF7" w:rsidTr="00976438">
        <w:tc>
          <w:tcPr>
            <w:tcW w:w="1668" w:type="dxa"/>
          </w:tcPr>
          <w:p w:rsidR="00405DF7" w:rsidRPr="00405DF7" w:rsidRDefault="00405DF7" w:rsidP="00875ED2">
            <w:pPr>
              <w:spacing w:line="360" w:lineRule="auto"/>
              <w:rPr>
                <w:sz w:val="28"/>
                <w:szCs w:val="28"/>
              </w:rPr>
            </w:pPr>
            <w:r w:rsidRPr="00405DF7">
              <w:rPr>
                <w:rFonts w:hint="eastAsia"/>
                <w:sz w:val="28"/>
                <w:szCs w:val="28"/>
              </w:rPr>
              <w:lastRenderedPageBreak/>
              <w:t>教学内容</w:t>
            </w:r>
          </w:p>
        </w:tc>
        <w:tc>
          <w:tcPr>
            <w:tcW w:w="7796" w:type="dxa"/>
            <w:gridSpan w:val="3"/>
          </w:tcPr>
          <w:p w:rsidR="00405DF7" w:rsidRPr="00405DF7" w:rsidRDefault="002B0CB5" w:rsidP="00875ED2">
            <w:pPr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大学生如何</w:t>
            </w:r>
            <w:proofErr w:type="gramStart"/>
            <w:r w:rsidR="00405DF7" w:rsidRPr="00405DF7">
              <w:rPr>
                <w:rFonts w:hint="eastAsia"/>
                <w:sz w:val="28"/>
                <w:szCs w:val="28"/>
              </w:rPr>
              <w:t>践行</w:t>
            </w:r>
            <w:proofErr w:type="gramEnd"/>
            <w:r w:rsidR="00405DF7" w:rsidRPr="00405DF7">
              <w:rPr>
                <w:rFonts w:hint="eastAsia"/>
                <w:sz w:val="28"/>
                <w:szCs w:val="28"/>
              </w:rPr>
              <w:t>社会主义核心价值观</w:t>
            </w:r>
          </w:p>
        </w:tc>
      </w:tr>
      <w:tr w:rsidR="00405DF7" w:rsidTr="00976438">
        <w:tc>
          <w:tcPr>
            <w:tcW w:w="1668" w:type="dxa"/>
          </w:tcPr>
          <w:p w:rsidR="00976438" w:rsidRDefault="00976438" w:rsidP="00ED5139">
            <w:pPr>
              <w:spacing w:line="360" w:lineRule="auto"/>
              <w:rPr>
                <w:sz w:val="28"/>
                <w:szCs w:val="28"/>
              </w:rPr>
            </w:pPr>
          </w:p>
          <w:p w:rsidR="00976438" w:rsidRDefault="00976438" w:rsidP="00ED5139">
            <w:pPr>
              <w:spacing w:line="360" w:lineRule="auto"/>
              <w:rPr>
                <w:sz w:val="28"/>
                <w:szCs w:val="28"/>
              </w:rPr>
            </w:pPr>
          </w:p>
          <w:p w:rsidR="00ED5139" w:rsidRDefault="00405DF7" w:rsidP="00ED5139">
            <w:pPr>
              <w:spacing w:line="360" w:lineRule="auto"/>
              <w:rPr>
                <w:sz w:val="28"/>
                <w:szCs w:val="28"/>
              </w:rPr>
            </w:pPr>
            <w:r w:rsidRPr="00405DF7">
              <w:rPr>
                <w:rFonts w:hint="eastAsia"/>
                <w:sz w:val="28"/>
                <w:szCs w:val="28"/>
              </w:rPr>
              <w:t>教学</w:t>
            </w:r>
          </w:p>
          <w:p w:rsidR="00ED5139" w:rsidRDefault="00ED5139" w:rsidP="00ED5139">
            <w:pPr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背景</w:t>
            </w:r>
          </w:p>
          <w:p w:rsidR="00405DF7" w:rsidRPr="00405DF7" w:rsidRDefault="00405DF7" w:rsidP="00ED5139">
            <w:pPr>
              <w:spacing w:line="360" w:lineRule="auto"/>
              <w:rPr>
                <w:sz w:val="28"/>
                <w:szCs w:val="28"/>
              </w:rPr>
            </w:pPr>
            <w:r w:rsidRPr="00405DF7">
              <w:rPr>
                <w:rFonts w:hint="eastAsia"/>
                <w:sz w:val="28"/>
                <w:szCs w:val="28"/>
              </w:rPr>
              <w:t>分析</w:t>
            </w:r>
          </w:p>
        </w:tc>
        <w:tc>
          <w:tcPr>
            <w:tcW w:w="7796" w:type="dxa"/>
            <w:gridSpan w:val="3"/>
          </w:tcPr>
          <w:p w:rsidR="00405DF7" w:rsidRPr="00405DF7" w:rsidRDefault="00405DF7" w:rsidP="004666A1">
            <w:pPr>
              <w:spacing w:line="360" w:lineRule="auto"/>
              <w:rPr>
                <w:b/>
                <w:sz w:val="28"/>
                <w:szCs w:val="28"/>
              </w:rPr>
            </w:pPr>
            <w:r w:rsidRPr="00405DF7">
              <w:rPr>
                <w:rFonts w:asciiTheme="minorEastAsia" w:hAnsiTheme="minorEastAsia" w:cs="Arial"/>
                <w:color w:val="333333"/>
                <w:sz w:val="28"/>
                <w:szCs w:val="28"/>
                <w:shd w:val="clear" w:color="auto" w:fill="FFFFFF"/>
              </w:rPr>
              <w:t>党的十八大以来，</w:t>
            </w:r>
            <w:r w:rsidRPr="00405DF7">
              <w:rPr>
                <w:rFonts w:asciiTheme="minorEastAsia" w:hAnsiTheme="minorEastAsia" w:cs="Arial" w:hint="eastAsia"/>
                <w:color w:val="333333"/>
                <w:sz w:val="28"/>
                <w:szCs w:val="28"/>
                <w:shd w:val="clear" w:color="auto" w:fill="FFFFFF"/>
              </w:rPr>
              <w:t>中共</w:t>
            </w:r>
            <w:r w:rsidRPr="00405DF7">
              <w:rPr>
                <w:rFonts w:asciiTheme="minorEastAsia" w:hAnsiTheme="minorEastAsia" w:cs="Arial"/>
                <w:color w:val="333333"/>
                <w:sz w:val="28"/>
                <w:szCs w:val="28"/>
                <w:shd w:val="clear" w:color="auto" w:fill="FFFFFF"/>
              </w:rPr>
              <w:t>中央高度重视培育和</w:t>
            </w:r>
            <w:proofErr w:type="gramStart"/>
            <w:r w:rsidRPr="00405DF7">
              <w:rPr>
                <w:rFonts w:asciiTheme="minorEastAsia" w:hAnsiTheme="minorEastAsia" w:cs="Arial"/>
                <w:color w:val="333333"/>
                <w:sz w:val="28"/>
                <w:szCs w:val="28"/>
                <w:shd w:val="clear" w:color="auto" w:fill="FFFFFF"/>
              </w:rPr>
              <w:t>践行</w:t>
            </w:r>
            <w:proofErr w:type="gramEnd"/>
            <w:r w:rsidRPr="00405DF7">
              <w:rPr>
                <w:rFonts w:asciiTheme="minorEastAsia" w:hAnsiTheme="minorEastAsia" w:cs="Arial"/>
                <w:color w:val="333333"/>
                <w:sz w:val="28"/>
                <w:szCs w:val="28"/>
                <w:shd w:val="clear" w:color="auto" w:fill="FFFFFF"/>
              </w:rPr>
              <w:t>社会主义核心价值观。</w:t>
            </w:r>
            <w:r>
              <w:rPr>
                <w:rFonts w:asciiTheme="minorEastAsia" w:hAnsiTheme="minorEastAsia" w:cs="Arial" w:hint="eastAsia"/>
                <w:color w:val="333333"/>
                <w:sz w:val="28"/>
                <w:szCs w:val="28"/>
                <w:shd w:val="clear" w:color="auto" w:fill="FFFFFF"/>
              </w:rPr>
              <w:t>青年大学生</w:t>
            </w:r>
            <w:r w:rsidR="00ED5139">
              <w:rPr>
                <w:rFonts w:asciiTheme="minorEastAsia" w:hAnsiTheme="minorEastAsia" w:cs="Arial" w:hint="eastAsia"/>
                <w:color w:val="333333"/>
                <w:sz w:val="28"/>
                <w:szCs w:val="28"/>
                <w:shd w:val="clear" w:color="auto" w:fill="FFFFFF"/>
              </w:rPr>
              <w:t>正处于人生价值观形成和发展的关键时期，同时也</w:t>
            </w:r>
            <w:r>
              <w:rPr>
                <w:rFonts w:asciiTheme="minorEastAsia" w:hAnsiTheme="minorEastAsia" w:cs="Arial" w:hint="eastAsia"/>
                <w:color w:val="333333"/>
                <w:sz w:val="28"/>
                <w:szCs w:val="28"/>
                <w:shd w:val="clear" w:color="auto" w:fill="FFFFFF"/>
              </w:rPr>
              <w:t>是推动历史发展和社会前进的重要力量，因此青年大学生</w:t>
            </w:r>
            <w:proofErr w:type="gramStart"/>
            <w:r>
              <w:rPr>
                <w:rFonts w:asciiTheme="minorEastAsia" w:hAnsiTheme="minorEastAsia" w:cs="Arial" w:hint="eastAsia"/>
                <w:color w:val="333333"/>
                <w:sz w:val="28"/>
                <w:szCs w:val="28"/>
                <w:shd w:val="clear" w:color="auto" w:fill="FFFFFF"/>
              </w:rPr>
              <w:t>践行</w:t>
            </w:r>
            <w:proofErr w:type="gramEnd"/>
            <w:r w:rsidR="004D00F4">
              <w:rPr>
                <w:rFonts w:asciiTheme="minorEastAsia" w:hAnsiTheme="minorEastAsia" w:cs="Arial" w:hint="eastAsia"/>
                <w:color w:val="333333"/>
                <w:sz w:val="28"/>
                <w:szCs w:val="28"/>
                <w:shd w:val="clear" w:color="auto" w:fill="FFFFFF"/>
              </w:rPr>
              <w:t>社会主义核心价值观</w:t>
            </w:r>
            <w:r>
              <w:rPr>
                <w:rFonts w:asciiTheme="minorEastAsia" w:hAnsiTheme="minorEastAsia" w:cs="Arial" w:hint="eastAsia"/>
                <w:color w:val="333333"/>
                <w:sz w:val="28"/>
                <w:szCs w:val="28"/>
                <w:shd w:val="clear" w:color="auto" w:fill="FFFFFF"/>
              </w:rPr>
              <w:t>意义重大。</w:t>
            </w:r>
            <w:r w:rsidR="00ED5139">
              <w:rPr>
                <w:rFonts w:asciiTheme="minorEastAsia" w:hAnsiTheme="minorEastAsia" w:cs="Arial" w:hint="eastAsia"/>
                <w:color w:val="333333"/>
                <w:sz w:val="28"/>
                <w:szCs w:val="28"/>
                <w:shd w:val="clear" w:color="auto" w:fill="FFFFFF"/>
              </w:rPr>
              <w:t>但在实际中，</w:t>
            </w:r>
            <w:r w:rsidR="004D00F4">
              <w:rPr>
                <w:rFonts w:asciiTheme="minorEastAsia" w:hAnsiTheme="minorEastAsia" w:cs="Arial" w:hint="eastAsia"/>
                <w:color w:val="333333"/>
                <w:sz w:val="28"/>
                <w:szCs w:val="28"/>
                <w:shd w:val="clear" w:color="auto" w:fill="FFFFFF"/>
              </w:rPr>
              <w:t>部分</w:t>
            </w:r>
            <w:r w:rsidR="00ED5139">
              <w:rPr>
                <w:rFonts w:asciiTheme="minorEastAsia" w:hAnsiTheme="minorEastAsia" w:cs="Arial" w:hint="eastAsia"/>
                <w:color w:val="333333"/>
                <w:sz w:val="28"/>
                <w:szCs w:val="28"/>
                <w:shd w:val="clear" w:color="auto" w:fill="FFFFFF"/>
              </w:rPr>
              <w:t>青年大学生往往知易行难、知行脱节。因此，希望通过案例分析、学生项目展示等教学方法，明确大学生</w:t>
            </w:r>
            <w:proofErr w:type="gramStart"/>
            <w:r w:rsidR="00ED5139">
              <w:rPr>
                <w:rFonts w:asciiTheme="minorEastAsia" w:hAnsiTheme="minorEastAsia" w:cs="Arial" w:hint="eastAsia"/>
                <w:color w:val="333333"/>
                <w:sz w:val="28"/>
                <w:szCs w:val="28"/>
                <w:shd w:val="clear" w:color="auto" w:fill="FFFFFF"/>
              </w:rPr>
              <w:t>践行</w:t>
            </w:r>
            <w:proofErr w:type="gramEnd"/>
            <w:r w:rsidR="00ED5139">
              <w:rPr>
                <w:rFonts w:asciiTheme="minorEastAsia" w:hAnsiTheme="minorEastAsia" w:cs="Arial" w:hint="eastAsia"/>
                <w:color w:val="333333"/>
                <w:sz w:val="28"/>
                <w:szCs w:val="28"/>
                <w:shd w:val="clear" w:color="auto" w:fill="FFFFFF"/>
              </w:rPr>
              <w:t>社会主义核心价值观的途径和方法，</w:t>
            </w:r>
            <w:r w:rsidR="00ED5139" w:rsidRPr="00ED5139">
              <w:rPr>
                <w:rFonts w:asciiTheme="minorEastAsia" w:hAnsiTheme="minorEastAsia" w:cs="Arial" w:hint="eastAsia"/>
                <w:color w:val="333333"/>
                <w:sz w:val="28"/>
                <w:szCs w:val="28"/>
                <w:shd w:val="clear" w:color="auto" w:fill="FFFFFF"/>
              </w:rPr>
              <w:t>在激扬青春、开拓人生、奉献社会的进程中不断书写人生华章</w:t>
            </w:r>
            <w:r w:rsidR="00ED5139">
              <w:rPr>
                <w:rFonts w:asciiTheme="minorEastAsia" w:hAnsiTheme="minorEastAsia" w:cs="Arial" w:hint="eastAsia"/>
                <w:color w:val="333333"/>
                <w:sz w:val="28"/>
                <w:szCs w:val="28"/>
                <w:shd w:val="clear" w:color="auto" w:fill="FFFFFF"/>
              </w:rPr>
              <w:t>。</w:t>
            </w:r>
          </w:p>
        </w:tc>
      </w:tr>
      <w:tr w:rsidR="00976438" w:rsidTr="00976438">
        <w:tc>
          <w:tcPr>
            <w:tcW w:w="1668" w:type="dxa"/>
            <w:vMerge w:val="restart"/>
          </w:tcPr>
          <w:p w:rsidR="0012462E" w:rsidRDefault="0012462E" w:rsidP="00875ED2">
            <w:pPr>
              <w:spacing w:line="360" w:lineRule="auto"/>
              <w:rPr>
                <w:sz w:val="28"/>
                <w:szCs w:val="28"/>
              </w:rPr>
            </w:pPr>
          </w:p>
          <w:p w:rsidR="0012462E" w:rsidRDefault="0012462E" w:rsidP="00875ED2">
            <w:pPr>
              <w:spacing w:line="360" w:lineRule="auto"/>
              <w:rPr>
                <w:sz w:val="28"/>
                <w:szCs w:val="28"/>
              </w:rPr>
            </w:pPr>
          </w:p>
          <w:p w:rsidR="0012462E" w:rsidRDefault="0012462E" w:rsidP="00875ED2">
            <w:pPr>
              <w:spacing w:line="360" w:lineRule="auto"/>
              <w:rPr>
                <w:sz w:val="28"/>
                <w:szCs w:val="28"/>
              </w:rPr>
            </w:pPr>
          </w:p>
          <w:p w:rsidR="00DC1900" w:rsidRDefault="00976438" w:rsidP="00875ED2">
            <w:pPr>
              <w:spacing w:line="360" w:lineRule="auto"/>
              <w:rPr>
                <w:sz w:val="28"/>
                <w:szCs w:val="28"/>
              </w:rPr>
            </w:pPr>
            <w:r w:rsidRPr="000265D9">
              <w:rPr>
                <w:rFonts w:hint="eastAsia"/>
                <w:sz w:val="28"/>
                <w:szCs w:val="28"/>
              </w:rPr>
              <w:t>教学</w:t>
            </w:r>
          </w:p>
          <w:p w:rsidR="00976438" w:rsidRPr="000265D9" w:rsidRDefault="00976438" w:rsidP="00875ED2">
            <w:pPr>
              <w:spacing w:line="360" w:lineRule="auto"/>
              <w:rPr>
                <w:sz w:val="28"/>
                <w:szCs w:val="28"/>
              </w:rPr>
            </w:pPr>
            <w:r w:rsidRPr="000265D9">
              <w:rPr>
                <w:rFonts w:hint="eastAsia"/>
                <w:sz w:val="28"/>
                <w:szCs w:val="28"/>
              </w:rPr>
              <w:t>目标</w:t>
            </w:r>
          </w:p>
        </w:tc>
        <w:tc>
          <w:tcPr>
            <w:tcW w:w="2295" w:type="dxa"/>
            <w:tcBorders>
              <w:right w:val="single" w:sz="4" w:space="0" w:color="auto"/>
            </w:tcBorders>
          </w:tcPr>
          <w:p w:rsidR="00976438" w:rsidRPr="000265D9" w:rsidRDefault="000265D9" w:rsidP="0012462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265D9">
              <w:rPr>
                <w:rFonts w:hint="eastAsia"/>
                <w:sz w:val="28"/>
                <w:szCs w:val="28"/>
              </w:rPr>
              <w:t>认知目标</w:t>
            </w:r>
          </w:p>
        </w:tc>
        <w:tc>
          <w:tcPr>
            <w:tcW w:w="2775" w:type="dxa"/>
            <w:tcBorders>
              <w:left w:val="single" w:sz="4" w:space="0" w:color="auto"/>
              <w:right w:val="single" w:sz="4" w:space="0" w:color="auto"/>
            </w:tcBorders>
          </w:tcPr>
          <w:p w:rsidR="00976438" w:rsidRPr="000265D9" w:rsidRDefault="000265D9" w:rsidP="0012462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265D9">
              <w:rPr>
                <w:rFonts w:hint="eastAsia"/>
                <w:sz w:val="28"/>
                <w:szCs w:val="28"/>
              </w:rPr>
              <w:t>能力目标</w:t>
            </w:r>
          </w:p>
        </w:tc>
        <w:tc>
          <w:tcPr>
            <w:tcW w:w="2726" w:type="dxa"/>
            <w:tcBorders>
              <w:left w:val="single" w:sz="4" w:space="0" w:color="auto"/>
            </w:tcBorders>
          </w:tcPr>
          <w:p w:rsidR="00976438" w:rsidRPr="000265D9" w:rsidRDefault="000265D9" w:rsidP="0012462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265D9">
              <w:rPr>
                <w:rFonts w:hint="eastAsia"/>
                <w:sz w:val="28"/>
                <w:szCs w:val="28"/>
              </w:rPr>
              <w:t>素质目标</w:t>
            </w:r>
          </w:p>
        </w:tc>
      </w:tr>
      <w:tr w:rsidR="00976438" w:rsidTr="00976438">
        <w:tc>
          <w:tcPr>
            <w:tcW w:w="1668" w:type="dxa"/>
            <w:vMerge/>
          </w:tcPr>
          <w:p w:rsidR="00976438" w:rsidRPr="000265D9" w:rsidRDefault="00976438" w:rsidP="00875ED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295" w:type="dxa"/>
            <w:tcBorders>
              <w:right w:val="single" w:sz="4" w:space="0" w:color="auto"/>
            </w:tcBorders>
          </w:tcPr>
          <w:p w:rsidR="000265D9" w:rsidRPr="000265D9" w:rsidRDefault="000265D9" w:rsidP="004666A1">
            <w:pPr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认识勤学、修德、明辨、笃实在</w:t>
            </w:r>
            <w:proofErr w:type="gramStart"/>
            <w:r>
              <w:rPr>
                <w:rFonts w:hint="eastAsia"/>
                <w:sz w:val="28"/>
                <w:szCs w:val="28"/>
              </w:rPr>
              <w:t>践行</w:t>
            </w:r>
            <w:proofErr w:type="gramEnd"/>
            <w:r>
              <w:rPr>
                <w:rFonts w:hint="eastAsia"/>
                <w:sz w:val="28"/>
                <w:szCs w:val="28"/>
              </w:rPr>
              <w:t>社会主义核心价值观的地位</w:t>
            </w:r>
            <w:r w:rsidR="004666A1">
              <w:rPr>
                <w:rFonts w:hint="eastAsia"/>
                <w:sz w:val="28"/>
                <w:szCs w:val="28"/>
              </w:rPr>
              <w:t>、</w:t>
            </w:r>
            <w:r>
              <w:rPr>
                <w:rFonts w:hint="eastAsia"/>
                <w:sz w:val="28"/>
                <w:szCs w:val="28"/>
              </w:rPr>
              <w:t>内涵</w:t>
            </w:r>
            <w:r w:rsidR="004666A1">
              <w:rPr>
                <w:rFonts w:hint="eastAsia"/>
                <w:sz w:val="28"/>
                <w:szCs w:val="28"/>
              </w:rPr>
              <w:t>及基本要求</w:t>
            </w:r>
            <w:r>
              <w:rPr>
                <w:rFonts w:hint="eastAsia"/>
                <w:sz w:val="28"/>
                <w:szCs w:val="28"/>
              </w:rPr>
              <w:t>。</w:t>
            </w:r>
          </w:p>
        </w:tc>
        <w:tc>
          <w:tcPr>
            <w:tcW w:w="2775" w:type="dxa"/>
            <w:tcBorders>
              <w:left w:val="single" w:sz="4" w:space="0" w:color="auto"/>
              <w:right w:val="single" w:sz="4" w:space="0" w:color="auto"/>
            </w:tcBorders>
          </w:tcPr>
          <w:p w:rsidR="00976438" w:rsidRDefault="000265D9" w:rsidP="00875ED2">
            <w:pPr>
              <w:spacing w:line="360" w:lineRule="auto"/>
              <w:rPr>
                <w:sz w:val="28"/>
                <w:szCs w:val="28"/>
              </w:rPr>
            </w:pPr>
            <w:r w:rsidRPr="000265D9">
              <w:rPr>
                <w:rFonts w:hint="eastAsia"/>
                <w:sz w:val="28"/>
                <w:szCs w:val="28"/>
              </w:rPr>
              <w:t>通过案例</w:t>
            </w:r>
            <w:r>
              <w:rPr>
                <w:rFonts w:hint="eastAsia"/>
                <w:sz w:val="28"/>
                <w:szCs w:val="28"/>
              </w:rPr>
              <w:t>分析提高分析问题的能力；</w:t>
            </w:r>
          </w:p>
          <w:p w:rsidR="00DC1900" w:rsidRPr="000265D9" w:rsidRDefault="000265D9" w:rsidP="00875ED2">
            <w:pPr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通过项目展示提高表达能力；</w:t>
            </w:r>
          </w:p>
        </w:tc>
        <w:tc>
          <w:tcPr>
            <w:tcW w:w="2726" w:type="dxa"/>
            <w:tcBorders>
              <w:left w:val="single" w:sz="4" w:space="0" w:color="auto"/>
            </w:tcBorders>
          </w:tcPr>
          <w:p w:rsidR="00976438" w:rsidRPr="0012462E" w:rsidRDefault="0012462E" w:rsidP="00875ED2">
            <w:pPr>
              <w:spacing w:line="360" w:lineRule="auto"/>
              <w:rPr>
                <w:b/>
                <w:sz w:val="28"/>
                <w:szCs w:val="28"/>
              </w:rPr>
            </w:pPr>
            <w:r w:rsidRPr="0012462E">
              <w:rPr>
                <w:rFonts w:asciiTheme="minorEastAsia" w:hAnsiTheme="minorEastAsia" w:cs="Tahoma" w:hint="eastAsia"/>
                <w:color w:val="000000"/>
                <w:sz w:val="28"/>
                <w:szCs w:val="28"/>
              </w:rPr>
              <w:t>培养学生</w:t>
            </w:r>
            <w:proofErr w:type="gramStart"/>
            <w:r w:rsidRPr="0012462E">
              <w:rPr>
                <w:rFonts w:asciiTheme="minorEastAsia" w:hAnsiTheme="minorEastAsia" w:cs="Tahoma" w:hint="eastAsia"/>
                <w:color w:val="000000"/>
                <w:sz w:val="28"/>
                <w:szCs w:val="28"/>
              </w:rPr>
              <w:t>践行</w:t>
            </w:r>
            <w:proofErr w:type="gramEnd"/>
            <w:r w:rsidRPr="0012462E">
              <w:rPr>
                <w:rFonts w:asciiTheme="minorEastAsia" w:hAnsiTheme="minorEastAsia" w:cs="Tahoma" w:hint="eastAsia"/>
                <w:color w:val="000000"/>
                <w:sz w:val="28"/>
                <w:szCs w:val="28"/>
              </w:rPr>
              <w:t>社会主义核心价值观的情感，明确方向，成为社会主义核心价值观的</w:t>
            </w:r>
            <w:proofErr w:type="gramStart"/>
            <w:r w:rsidRPr="0012462E">
              <w:rPr>
                <w:rFonts w:asciiTheme="minorEastAsia" w:hAnsiTheme="minorEastAsia" w:cs="Tahoma" w:hint="eastAsia"/>
                <w:color w:val="000000"/>
                <w:sz w:val="28"/>
                <w:szCs w:val="28"/>
              </w:rPr>
              <w:t>践行</w:t>
            </w:r>
            <w:proofErr w:type="gramEnd"/>
            <w:r w:rsidRPr="0012462E">
              <w:rPr>
                <w:rFonts w:asciiTheme="minorEastAsia" w:hAnsiTheme="minorEastAsia" w:cs="Tahoma" w:hint="eastAsia"/>
                <w:color w:val="000000"/>
                <w:sz w:val="28"/>
                <w:szCs w:val="28"/>
              </w:rPr>
              <w:t>者和传播者</w:t>
            </w:r>
          </w:p>
        </w:tc>
      </w:tr>
      <w:tr w:rsidR="00405DF7" w:rsidTr="00976438">
        <w:tc>
          <w:tcPr>
            <w:tcW w:w="1668" w:type="dxa"/>
          </w:tcPr>
          <w:p w:rsidR="00DC1900" w:rsidRDefault="00DC1900" w:rsidP="00875ED2">
            <w:pPr>
              <w:spacing w:line="360" w:lineRule="auto"/>
              <w:rPr>
                <w:sz w:val="28"/>
                <w:szCs w:val="28"/>
              </w:rPr>
            </w:pPr>
            <w:r w:rsidRPr="00DC1900">
              <w:rPr>
                <w:rFonts w:hint="eastAsia"/>
                <w:sz w:val="28"/>
                <w:szCs w:val="28"/>
              </w:rPr>
              <w:t>教学</w:t>
            </w:r>
          </w:p>
          <w:p w:rsidR="00405DF7" w:rsidRPr="00DC1900" w:rsidRDefault="00DC1900" w:rsidP="00875ED2">
            <w:pPr>
              <w:spacing w:line="360" w:lineRule="auto"/>
              <w:rPr>
                <w:sz w:val="28"/>
                <w:szCs w:val="28"/>
              </w:rPr>
            </w:pPr>
            <w:r w:rsidRPr="00DC1900">
              <w:rPr>
                <w:rFonts w:hint="eastAsia"/>
                <w:sz w:val="28"/>
                <w:szCs w:val="28"/>
              </w:rPr>
              <w:t>设计理念</w:t>
            </w:r>
          </w:p>
        </w:tc>
        <w:tc>
          <w:tcPr>
            <w:tcW w:w="7796" w:type="dxa"/>
            <w:gridSpan w:val="3"/>
          </w:tcPr>
          <w:p w:rsidR="00405DF7" w:rsidRPr="00DC1900" w:rsidRDefault="00DC1900" w:rsidP="00875ED2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  </w:t>
            </w:r>
            <w:r w:rsidRPr="00DC1900">
              <w:rPr>
                <w:rFonts w:hint="eastAsia"/>
                <w:sz w:val="28"/>
                <w:szCs w:val="28"/>
              </w:rPr>
              <w:t>建立以教师为主导、学生为主体的“双主体”教学模式，提高翻转课堂的教学效果。</w:t>
            </w:r>
          </w:p>
        </w:tc>
      </w:tr>
      <w:tr w:rsidR="00405DF7" w:rsidTr="00976438">
        <w:tc>
          <w:tcPr>
            <w:tcW w:w="1668" w:type="dxa"/>
          </w:tcPr>
          <w:p w:rsidR="00DC1900" w:rsidRDefault="00DC1900" w:rsidP="00875ED2">
            <w:pPr>
              <w:spacing w:line="360" w:lineRule="auto"/>
              <w:rPr>
                <w:sz w:val="28"/>
                <w:szCs w:val="28"/>
              </w:rPr>
            </w:pPr>
          </w:p>
          <w:p w:rsidR="00DC1900" w:rsidRDefault="00DC1900" w:rsidP="00875ED2">
            <w:pPr>
              <w:spacing w:line="360" w:lineRule="auto"/>
              <w:rPr>
                <w:sz w:val="28"/>
                <w:szCs w:val="28"/>
              </w:rPr>
            </w:pPr>
          </w:p>
          <w:p w:rsidR="00405DF7" w:rsidRPr="00DC1900" w:rsidRDefault="00DC1900" w:rsidP="00875ED2">
            <w:pPr>
              <w:spacing w:line="360" w:lineRule="auto"/>
              <w:rPr>
                <w:sz w:val="28"/>
                <w:szCs w:val="28"/>
              </w:rPr>
            </w:pPr>
            <w:r w:rsidRPr="00DC1900">
              <w:rPr>
                <w:rFonts w:hint="eastAsia"/>
                <w:sz w:val="28"/>
                <w:szCs w:val="28"/>
              </w:rPr>
              <w:t>教学思路</w:t>
            </w:r>
          </w:p>
        </w:tc>
        <w:tc>
          <w:tcPr>
            <w:tcW w:w="7796" w:type="dxa"/>
            <w:gridSpan w:val="3"/>
          </w:tcPr>
          <w:p w:rsidR="00405DF7" w:rsidRDefault="00DC1900" w:rsidP="006018FC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rFonts w:ascii="黑体" w:eastAsia="黑体" w:hAnsi="黑体" w:cs="Tahoma" w:hint="eastAsia"/>
                <w:color w:val="000000"/>
              </w:rPr>
              <w:t xml:space="preserve"> </w:t>
            </w:r>
            <w:r w:rsidR="00D4417D" w:rsidRPr="00D4417D">
              <w:rPr>
                <w:rFonts w:asciiTheme="minorEastAsia" w:hAnsiTheme="minorEastAsia" w:cs="Tahoma" w:hint="eastAsia"/>
                <w:color w:val="000000"/>
                <w:sz w:val="28"/>
                <w:szCs w:val="28"/>
              </w:rPr>
              <w:t>第一步，进行简单的课程内容回顾。</w:t>
            </w:r>
            <w:r>
              <w:rPr>
                <w:rFonts w:ascii="黑体" w:eastAsia="黑体" w:hAnsi="黑体" w:cs="Tahoma" w:hint="eastAsia"/>
                <w:color w:val="000000"/>
              </w:rPr>
              <w:t xml:space="preserve"> </w:t>
            </w:r>
            <w:r w:rsidR="00D4417D">
              <w:rPr>
                <w:rFonts w:asciiTheme="minorEastAsia" w:hAnsiTheme="minorEastAsia" w:cs="Tahoma" w:hint="eastAsia"/>
                <w:color w:val="000000"/>
                <w:sz w:val="28"/>
                <w:szCs w:val="28"/>
              </w:rPr>
              <w:t>第二步</w:t>
            </w:r>
            <w:r w:rsidRPr="00DC1900">
              <w:rPr>
                <w:rFonts w:asciiTheme="minorEastAsia" w:hAnsiTheme="minorEastAsia" w:cs="Tahoma" w:hint="eastAsia"/>
                <w:color w:val="000000"/>
                <w:sz w:val="28"/>
                <w:szCs w:val="28"/>
              </w:rPr>
              <w:t>，</w:t>
            </w:r>
            <w:r w:rsidR="006018FC">
              <w:rPr>
                <w:rFonts w:asciiTheme="minorEastAsia" w:hAnsiTheme="minorEastAsia" w:cs="Tahoma" w:hint="eastAsia"/>
                <w:color w:val="000000"/>
                <w:sz w:val="28"/>
                <w:szCs w:val="28"/>
              </w:rPr>
              <w:t>针对学生观点，</w:t>
            </w:r>
            <w:r w:rsidRPr="00DC1900">
              <w:rPr>
                <w:rFonts w:asciiTheme="minorEastAsia" w:hAnsiTheme="minorEastAsia" w:cs="Tahoma" w:hint="eastAsia"/>
                <w:color w:val="000000"/>
                <w:sz w:val="28"/>
                <w:szCs w:val="28"/>
              </w:rPr>
              <w:t>引入习近平在北大五四讲话的视频，从而进一步指出大学生</w:t>
            </w:r>
            <w:proofErr w:type="gramStart"/>
            <w:r w:rsidRPr="00DC1900">
              <w:rPr>
                <w:rFonts w:asciiTheme="minorEastAsia" w:hAnsiTheme="minorEastAsia" w:cs="Tahoma" w:hint="eastAsia"/>
                <w:color w:val="000000"/>
                <w:sz w:val="28"/>
                <w:szCs w:val="28"/>
              </w:rPr>
              <w:t>践行</w:t>
            </w:r>
            <w:proofErr w:type="gramEnd"/>
            <w:r w:rsidRPr="00DC1900">
              <w:rPr>
                <w:rFonts w:asciiTheme="minorEastAsia" w:hAnsiTheme="minorEastAsia" w:cs="Tahoma" w:hint="eastAsia"/>
                <w:color w:val="000000"/>
                <w:sz w:val="28"/>
                <w:szCs w:val="28"/>
              </w:rPr>
              <w:t>社会主义核心价值观的方法和途径。</w:t>
            </w:r>
            <w:r w:rsidR="00D4417D">
              <w:rPr>
                <w:rFonts w:asciiTheme="minorEastAsia" w:hAnsiTheme="minorEastAsia" w:cs="Tahoma" w:hint="eastAsia"/>
                <w:color w:val="000000"/>
                <w:sz w:val="28"/>
                <w:szCs w:val="28"/>
              </w:rPr>
              <w:t>第</w:t>
            </w:r>
            <w:r w:rsidR="006018FC">
              <w:rPr>
                <w:rFonts w:asciiTheme="minorEastAsia" w:hAnsiTheme="minorEastAsia" w:cs="Tahoma" w:hint="eastAsia"/>
                <w:color w:val="000000"/>
                <w:sz w:val="28"/>
                <w:szCs w:val="28"/>
              </w:rPr>
              <w:t>三</w:t>
            </w:r>
            <w:r w:rsidR="00D4417D">
              <w:rPr>
                <w:rFonts w:asciiTheme="minorEastAsia" w:hAnsiTheme="minorEastAsia" w:cs="Tahoma" w:hint="eastAsia"/>
                <w:color w:val="000000"/>
                <w:sz w:val="28"/>
                <w:szCs w:val="28"/>
              </w:rPr>
              <w:t>步</w:t>
            </w:r>
            <w:r w:rsidRPr="00DC1900">
              <w:rPr>
                <w:rFonts w:asciiTheme="minorEastAsia" w:hAnsiTheme="minorEastAsia" w:cs="Tahoma" w:hint="eastAsia"/>
                <w:color w:val="000000"/>
                <w:sz w:val="28"/>
                <w:szCs w:val="28"/>
              </w:rPr>
              <w:t>，由学生展示身</w:t>
            </w:r>
            <w:r w:rsidR="00D4417D">
              <w:rPr>
                <w:rFonts w:asciiTheme="minorEastAsia" w:hAnsiTheme="minorEastAsia" w:cs="Tahoma" w:hint="eastAsia"/>
                <w:color w:val="000000"/>
                <w:sz w:val="28"/>
                <w:szCs w:val="28"/>
              </w:rPr>
              <w:t>边</w:t>
            </w:r>
            <w:proofErr w:type="gramStart"/>
            <w:r w:rsidR="00D4417D">
              <w:rPr>
                <w:rFonts w:asciiTheme="minorEastAsia" w:hAnsiTheme="minorEastAsia" w:cs="Tahoma" w:hint="eastAsia"/>
                <w:color w:val="000000"/>
                <w:sz w:val="28"/>
                <w:szCs w:val="28"/>
              </w:rPr>
              <w:t>践行</w:t>
            </w:r>
            <w:proofErr w:type="gramEnd"/>
            <w:r w:rsidR="00D4417D">
              <w:rPr>
                <w:rFonts w:asciiTheme="minorEastAsia" w:hAnsiTheme="minorEastAsia" w:cs="Tahoma" w:hint="eastAsia"/>
                <w:color w:val="000000"/>
                <w:sz w:val="28"/>
                <w:szCs w:val="28"/>
              </w:rPr>
              <w:t>社会主义核心价值观的感人故事或典型事迹，寻找榜样，</w:t>
            </w:r>
            <w:r w:rsidR="00D4417D">
              <w:rPr>
                <w:rFonts w:asciiTheme="minorEastAsia" w:hAnsiTheme="minorEastAsia" w:cs="Tahoma" w:hint="eastAsia"/>
                <w:color w:val="000000"/>
                <w:sz w:val="28"/>
                <w:szCs w:val="28"/>
              </w:rPr>
              <w:lastRenderedPageBreak/>
              <w:t>发挥榜样的示范作用</w:t>
            </w:r>
            <w:r w:rsidRPr="00DC1900">
              <w:rPr>
                <w:rFonts w:asciiTheme="minorEastAsia" w:hAnsiTheme="minorEastAsia" w:cs="Tahoma" w:hint="eastAsia"/>
                <w:color w:val="000000"/>
                <w:sz w:val="28"/>
                <w:szCs w:val="28"/>
              </w:rPr>
              <w:t>。</w:t>
            </w:r>
            <w:r w:rsidR="00D4417D">
              <w:rPr>
                <w:rFonts w:asciiTheme="minorEastAsia" w:hAnsiTheme="minorEastAsia" w:cs="Tahoma" w:hint="eastAsia"/>
                <w:color w:val="000000"/>
                <w:sz w:val="28"/>
                <w:szCs w:val="28"/>
              </w:rPr>
              <w:t>第</w:t>
            </w:r>
            <w:r w:rsidR="006018FC">
              <w:rPr>
                <w:rFonts w:asciiTheme="minorEastAsia" w:hAnsiTheme="minorEastAsia" w:cs="Tahoma" w:hint="eastAsia"/>
                <w:color w:val="000000"/>
                <w:sz w:val="28"/>
                <w:szCs w:val="28"/>
              </w:rPr>
              <w:t>四</w:t>
            </w:r>
            <w:r w:rsidR="00D4417D">
              <w:rPr>
                <w:rFonts w:asciiTheme="minorEastAsia" w:hAnsiTheme="minorEastAsia" w:cs="Tahoma" w:hint="eastAsia"/>
                <w:color w:val="000000"/>
                <w:sz w:val="28"/>
                <w:szCs w:val="28"/>
              </w:rPr>
              <w:t>步</w:t>
            </w:r>
            <w:r w:rsidRPr="00DC1900">
              <w:rPr>
                <w:rFonts w:asciiTheme="minorEastAsia" w:hAnsiTheme="minorEastAsia" w:cs="Tahoma" w:hint="eastAsia"/>
                <w:color w:val="000000"/>
                <w:sz w:val="28"/>
                <w:szCs w:val="28"/>
              </w:rPr>
              <w:t>，通过案例分析和材料展示，勉励大学生勤学、修德、明辨、笃实，成就自己的宝贵人生</w:t>
            </w:r>
            <w:r w:rsidRPr="00E743A8">
              <w:rPr>
                <w:rFonts w:asciiTheme="minorEastAsia" w:hAnsiTheme="minorEastAsia" w:cs="Tahoma" w:hint="eastAsia"/>
                <w:color w:val="000000"/>
              </w:rPr>
              <w:t>。</w:t>
            </w:r>
            <w:r w:rsidR="00D4417D" w:rsidRPr="00D4417D">
              <w:rPr>
                <w:rFonts w:asciiTheme="minorEastAsia" w:hAnsiTheme="minorEastAsia" w:cs="Tahoma" w:hint="eastAsia"/>
                <w:color w:val="000000"/>
                <w:sz w:val="28"/>
                <w:szCs w:val="28"/>
              </w:rPr>
              <w:t>第</w:t>
            </w:r>
            <w:r w:rsidR="006018FC">
              <w:rPr>
                <w:rFonts w:asciiTheme="minorEastAsia" w:hAnsiTheme="minorEastAsia" w:cs="Tahoma" w:hint="eastAsia"/>
                <w:color w:val="000000"/>
                <w:sz w:val="28"/>
                <w:szCs w:val="28"/>
              </w:rPr>
              <w:t>五</w:t>
            </w:r>
            <w:r w:rsidR="00D4417D" w:rsidRPr="00D4417D">
              <w:rPr>
                <w:rFonts w:asciiTheme="minorEastAsia" w:hAnsiTheme="minorEastAsia" w:cs="Tahoma" w:hint="eastAsia"/>
                <w:color w:val="000000"/>
                <w:sz w:val="28"/>
                <w:szCs w:val="28"/>
              </w:rPr>
              <w:t>步，课堂小结</w:t>
            </w:r>
            <w:r w:rsidR="00D4417D">
              <w:rPr>
                <w:rFonts w:asciiTheme="minorEastAsia" w:hAnsiTheme="minorEastAsia" w:cs="Tahoma" w:hint="eastAsia"/>
                <w:color w:val="000000"/>
                <w:sz w:val="28"/>
                <w:szCs w:val="28"/>
              </w:rPr>
              <w:t>，做简单的内容小结，勉励青年大学生共同努力</w:t>
            </w:r>
            <w:r w:rsidR="00D4417D" w:rsidRPr="00D4417D">
              <w:rPr>
                <w:rFonts w:asciiTheme="minorEastAsia" w:hAnsiTheme="minorEastAsia" w:cs="Tahoma" w:hint="eastAsia"/>
                <w:color w:val="000000"/>
                <w:sz w:val="28"/>
                <w:szCs w:val="28"/>
              </w:rPr>
              <w:t>。第</w:t>
            </w:r>
            <w:r w:rsidR="006018FC">
              <w:rPr>
                <w:rFonts w:asciiTheme="minorEastAsia" w:hAnsiTheme="minorEastAsia" w:cs="Tahoma" w:hint="eastAsia"/>
                <w:color w:val="000000"/>
                <w:sz w:val="28"/>
                <w:szCs w:val="28"/>
              </w:rPr>
              <w:t>六</w:t>
            </w:r>
            <w:r w:rsidR="00D4417D">
              <w:rPr>
                <w:rFonts w:asciiTheme="minorEastAsia" w:hAnsiTheme="minorEastAsia" w:cs="Tahoma" w:hint="eastAsia"/>
                <w:color w:val="000000"/>
                <w:sz w:val="28"/>
                <w:szCs w:val="28"/>
              </w:rPr>
              <w:t>步，引导学生延伸阅读，提高指导实践的理论水平。</w:t>
            </w:r>
          </w:p>
        </w:tc>
      </w:tr>
      <w:tr w:rsidR="00405DF7" w:rsidTr="00976438">
        <w:tc>
          <w:tcPr>
            <w:tcW w:w="1668" w:type="dxa"/>
          </w:tcPr>
          <w:p w:rsidR="00DC1900" w:rsidRPr="00AF4082" w:rsidRDefault="00DC1900" w:rsidP="00875ED2">
            <w:pPr>
              <w:spacing w:line="360" w:lineRule="auto"/>
              <w:rPr>
                <w:sz w:val="28"/>
                <w:szCs w:val="28"/>
              </w:rPr>
            </w:pPr>
            <w:r w:rsidRPr="00AF4082">
              <w:rPr>
                <w:rFonts w:hint="eastAsia"/>
                <w:sz w:val="28"/>
                <w:szCs w:val="28"/>
              </w:rPr>
              <w:lastRenderedPageBreak/>
              <w:t>教学方法</w:t>
            </w:r>
          </w:p>
          <w:p w:rsidR="00405DF7" w:rsidRDefault="00DC1900" w:rsidP="00875ED2">
            <w:pPr>
              <w:spacing w:line="360" w:lineRule="auto"/>
              <w:rPr>
                <w:b/>
                <w:sz w:val="28"/>
                <w:szCs w:val="28"/>
              </w:rPr>
            </w:pPr>
            <w:r w:rsidRPr="00AF4082">
              <w:rPr>
                <w:rFonts w:hint="eastAsia"/>
                <w:sz w:val="28"/>
                <w:szCs w:val="28"/>
              </w:rPr>
              <w:t>和手段</w:t>
            </w:r>
          </w:p>
        </w:tc>
        <w:tc>
          <w:tcPr>
            <w:tcW w:w="7796" w:type="dxa"/>
            <w:gridSpan w:val="3"/>
          </w:tcPr>
          <w:p w:rsidR="00405DF7" w:rsidRPr="00DC1900" w:rsidRDefault="00DC1900" w:rsidP="004D00F4">
            <w:pPr>
              <w:pStyle w:val="a5"/>
              <w:shd w:val="clear" w:color="auto" w:fill="FFFFFF"/>
              <w:spacing w:before="0" w:beforeAutospacing="0" w:after="0" w:afterAutospacing="0" w:line="360" w:lineRule="auto"/>
              <w:ind w:firstLineChars="150" w:firstLine="420"/>
              <w:rPr>
                <w:rFonts w:asciiTheme="minorEastAsia" w:eastAsiaTheme="minorEastAsia" w:hAnsiTheme="minorEastAsia" w:cs="Tahoma"/>
                <w:color w:val="000000"/>
                <w:sz w:val="28"/>
                <w:szCs w:val="28"/>
              </w:rPr>
            </w:pPr>
            <w:r w:rsidRPr="00DC1900">
              <w:rPr>
                <w:rFonts w:asciiTheme="minorEastAsia" w:eastAsiaTheme="minorEastAsia" w:hAnsiTheme="minorEastAsia" w:cs="Tahoma" w:hint="eastAsia"/>
                <w:color w:val="000000"/>
                <w:sz w:val="28"/>
                <w:szCs w:val="28"/>
              </w:rPr>
              <w:t>依托多媒体和世界大学城空间，</w:t>
            </w:r>
            <w:r w:rsidR="004D00F4">
              <w:rPr>
                <w:rFonts w:asciiTheme="minorEastAsia" w:eastAsiaTheme="minorEastAsia" w:hAnsiTheme="minorEastAsia" w:cs="Tahoma" w:hint="eastAsia"/>
                <w:color w:val="000000"/>
                <w:sz w:val="28"/>
                <w:szCs w:val="28"/>
              </w:rPr>
              <w:t>使用案例分析法、讨论法</w:t>
            </w:r>
            <w:r w:rsidRPr="00DC1900">
              <w:rPr>
                <w:rFonts w:asciiTheme="minorEastAsia" w:eastAsiaTheme="minorEastAsia" w:hAnsiTheme="minorEastAsia" w:cs="Tahoma" w:hint="eastAsia"/>
                <w:color w:val="000000"/>
                <w:sz w:val="28"/>
                <w:szCs w:val="28"/>
              </w:rPr>
              <w:t>等方法进行教学</w:t>
            </w:r>
          </w:p>
        </w:tc>
      </w:tr>
      <w:tr w:rsidR="00405DF7" w:rsidTr="00976438">
        <w:tc>
          <w:tcPr>
            <w:tcW w:w="1668" w:type="dxa"/>
          </w:tcPr>
          <w:p w:rsidR="00405DF7" w:rsidRPr="00AF4082" w:rsidRDefault="00AF4082" w:rsidP="00AF4082">
            <w:pPr>
              <w:pStyle w:val="a5"/>
              <w:shd w:val="clear" w:color="auto" w:fill="FFFFFF"/>
              <w:spacing w:before="0" w:beforeAutospacing="0" w:after="0" w:afterAutospacing="0" w:line="360" w:lineRule="auto"/>
              <w:rPr>
                <w:b/>
                <w:sz w:val="28"/>
                <w:szCs w:val="28"/>
              </w:rPr>
            </w:pPr>
            <w:r w:rsidRPr="00AF4082">
              <w:rPr>
                <w:rFonts w:asciiTheme="minorEastAsia" w:eastAsiaTheme="minorEastAsia" w:hAnsiTheme="minorEastAsia" w:cs="Tahoma" w:hint="eastAsia"/>
                <w:color w:val="000000"/>
                <w:sz w:val="28"/>
                <w:szCs w:val="28"/>
              </w:rPr>
              <w:t>教学准备</w:t>
            </w:r>
          </w:p>
        </w:tc>
        <w:tc>
          <w:tcPr>
            <w:tcW w:w="7796" w:type="dxa"/>
            <w:gridSpan w:val="3"/>
          </w:tcPr>
          <w:p w:rsidR="00405DF7" w:rsidRPr="004D00F4" w:rsidRDefault="00AF4082" w:rsidP="004D00F4">
            <w:pPr>
              <w:pStyle w:val="a5"/>
              <w:shd w:val="clear" w:color="auto" w:fill="FFFFFF"/>
              <w:spacing w:before="0" w:beforeAutospacing="0" w:after="0" w:afterAutospacing="0" w:line="360" w:lineRule="auto"/>
              <w:ind w:firstLineChars="150" w:firstLine="420"/>
              <w:rPr>
                <w:rFonts w:asciiTheme="minorEastAsia" w:eastAsiaTheme="minorEastAsia" w:hAnsiTheme="minorEastAsia" w:cs="Tahoma"/>
                <w:color w:val="000000"/>
                <w:sz w:val="28"/>
                <w:szCs w:val="28"/>
              </w:rPr>
            </w:pPr>
            <w:r w:rsidRPr="00AF4082">
              <w:rPr>
                <w:rFonts w:asciiTheme="minorEastAsia" w:eastAsiaTheme="minorEastAsia" w:hAnsiTheme="minorEastAsia" w:cs="Tahoma" w:hint="eastAsia"/>
                <w:color w:val="000000"/>
                <w:sz w:val="28"/>
                <w:szCs w:val="28"/>
              </w:rPr>
              <w:t>教师准备多媒体课件、教案、视频、经典案例</w:t>
            </w:r>
            <w:r>
              <w:rPr>
                <w:rFonts w:asciiTheme="minorEastAsia" w:eastAsiaTheme="minorEastAsia" w:hAnsiTheme="minorEastAsia" w:cs="Tahoma" w:hint="eastAsia"/>
                <w:color w:val="000000"/>
                <w:sz w:val="28"/>
                <w:szCs w:val="28"/>
              </w:rPr>
              <w:t>，并上传至世界大学城空间，并在大学城空间开展师生交流互动，了解学生</w:t>
            </w:r>
            <w:r w:rsidR="00E30914">
              <w:rPr>
                <w:rFonts w:asciiTheme="minorEastAsia" w:eastAsiaTheme="minorEastAsia" w:hAnsiTheme="minorEastAsia" w:cs="Tahoma" w:hint="eastAsia"/>
                <w:color w:val="000000"/>
                <w:sz w:val="28"/>
                <w:szCs w:val="28"/>
              </w:rPr>
              <w:t>思想动态</w:t>
            </w:r>
            <w:r w:rsidRPr="00AF4082">
              <w:rPr>
                <w:rFonts w:asciiTheme="minorEastAsia" w:eastAsiaTheme="minorEastAsia" w:hAnsiTheme="minorEastAsia" w:cs="Tahoma" w:hint="eastAsia"/>
                <w:color w:val="000000"/>
                <w:sz w:val="28"/>
                <w:szCs w:val="28"/>
              </w:rPr>
              <w:t>；学生在老师的组织下进行课前学习、准备项目资料展示。</w:t>
            </w:r>
          </w:p>
        </w:tc>
      </w:tr>
      <w:tr w:rsidR="00042435" w:rsidTr="00976438">
        <w:tc>
          <w:tcPr>
            <w:tcW w:w="1668" w:type="dxa"/>
          </w:tcPr>
          <w:p w:rsidR="00042435" w:rsidRDefault="00042435" w:rsidP="00AF4082">
            <w:pPr>
              <w:pStyle w:val="a5"/>
              <w:shd w:val="clear" w:color="auto" w:fill="FFFFFF"/>
              <w:spacing w:before="0" w:beforeAutospacing="0" w:after="0" w:afterAutospacing="0" w:line="360" w:lineRule="auto"/>
              <w:rPr>
                <w:rFonts w:asciiTheme="minorEastAsia" w:eastAsiaTheme="minorEastAsia" w:hAnsiTheme="minorEastAsia" w:cs="Tahoma"/>
                <w:color w:val="000000"/>
                <w:sz w:val="28"/>
                <w:szCs w:val="28"/>
              </w:rPr>
            </w:pPr>
          </w:p>
          <w:p w:rsidR="00042435" w:rsidRDefault="00042435" w:rsidP="00AF4082">
            <w:pPr>
              <w:pStyle w:val="a5"/>
              <w:shd w:val="clear" w:color="auto" w:fill="FFFFFF"/>
              <w:spacing w:before="0" w:beforeAutospacing="0" w:after="0" w:afterAutospacing="0" w:line="360" w:lineRule="auto"/>
              <w:rPr>
                <w:rFonts w:asciiTheme="minorEastAsia" w:eastAsiaTheme="minorEastAsia" w:hAnsiTheme="minorEastAsia" w:cs="Tahoma"/>
                <w:color w:val="000000"/>
                <w:sz w:val="28"/>
                <w:szCs w:val="28"/>
              </w:rPr>
            </w:pPr>
          </w:p>
          <w:p w:rsidR="00042435" w:rsidRDefault="00042435" w:rsidP="00AF4082">
            <w:pPr>
              <w:pStyle w:val="a5"/>
              <w:shd w:val="clear" w:color="auto" w:fill="FFFFFF"/>
              <w:spacing w:before="0" w:beforeAutospacing="0" w:after="0" w:afterAutospacing="0" w:line="360" w:lineRule="auto"/>
              <w:rPr>
                <w:rFonts w:asciiTheme="minorEastAsia" w:eastAsiaTheme="minorEastAsia" w:hAnsiTheme="minorEastAsia" w:cs="Tahoma"/>
                <w:color w:val="000000"/>
                <w:sz w:val="28"/>
                <w:szCs w:val="28"/>
              </w:rPr>
            </w:pPr>
          </w:p>
          <w:p w:rsidR="00042435" w:rsidRDefault="00042435" w:rsidP="00AF4082">
            <w:pPr>
              <w:pStyle w:val="a5"/>
              <w:shd w:val="clear" w:color="auto" w:fill="FFFFFF"/>
              <w:spacing w:before="0" w:beforeAutospacing="0" w:after="0" w:afterAutospacing="0" w:line="360" w:lineRule="auto"/>
              <w:rPr>
                <w:rFonts w:asciiTheme="minorEastAsia" w:eastAsiaTheme="minorEastAsia" w:hAnsiTheme="minorEastAsia" w:cs="Tahoma"/>
                <w:color w:val="000000"/>
                <w:sz w:val="28"/>
                <w:szCs w:val="28"/>
              </w:rPr>
            </w:pPr>
          </w:p>
          <w:p w:rsidR="00042435" w:rsidRDefault="00042435" w:rsidP="00AF4082">
            <w:pPr>
              <w:pStyle w:val="a5"/>
              <w:shd w:val="clear" w:color="auto" w:fill="FFFFFF"/>
              <w:spacing w:before="0" w:beforeAutospacing="0" w:after="0" w:afterAutospacing="0" w:line="360" w:lineRule="auto"/>
              <w:rPr>
                <w:rFonts w:asciiTheme="minorEastAsia" w:eastAsiaTheme="minorEastAsia" w:hAnsiTheme="minorEastAsia" w:cs="Tahoma"/>
                <w:color w:val="000000"/>
                <w:sz w:val="28"/>
                <w:szCs w:val="28"/>
              </w:rPr>
            </w:pPr>
          </w:p>
          <w:p w:rsidR="00042435" w:rsidRDefault="00042435" w:rsidP="00AF4082">
            <w:pPr>
              <w:pStyle w:val="a5"/>
              <w:shd w:val="clear" w:color="auto" w:fill="FFFFFF"/>
              <w:spacing w:before="0" w:beforeAutospacing="0" w:after="0" w:afterAutospacing="0" w:line="360" w:lineRule="auto"/>
              <w:rPr>
                <w:rFonts w:asciiTheme="minorEastAsia" w:eastAsiaTheme="minorEastAsia" w:hAnsiTheme="minorEastAsia" w:cs="Tahom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Tahoma" w:hint="eastAsia"/>
                <w:color w:val="000000"/>
                <w:sz w:val="28"/>
                <w:szCs w:val="28"/>
              </w:rPr>
              <w:t>教学</w:t>
            </w:r>
          </w:p>
          <w:p w:rsidR="00042435" w:rsidRDefault="00042435" w:rsidP="00AF4082">
            <w:pPr>
              <w:pStyle w:val="a5"/>
              <w:shd w:val="clear" w:color="auto" w:fill="FFFFFF"/>
              <w:spacing w:before="0" w:beforeAutospacing="0" w:after="0" w:afterAutospacing="0" w:line="360" w:lineRule="auto"/>
              <w:rPr>
                <w:rFonts w:asciiTheme="minorEastAsia" w:eastAsiaTheme="minorEastAsia" w:hAnsiTheme="minorEastAsia" w:cs="Tahom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Tahoma" w:hint="eastAsia"/>
                <w:color w:val="000000"/>
                <w:sz w:val="28"/>
                <w:szCs w:val="28"/>
              </w:rPr>
              <w:t>过程</w:t>
            </w:r>
          </w:p>
          <w:p w:rsidR="00042435" w:rsidRPr="00AF4082" w:rsidRDefault="00042435" w:rsidP="00AF4082">
            <w:pPr>
              <w:pStyle w:val="a5"/>
              <w:shd w:val="clear" w:color="auto" w:fill="FFFFFF"/>
              <w:spacing w:before="0" w:beforeAutospacing="0" w:after="0" w:afterAutospacing="0" w:line="360" w:lineRule="auto"/>
              <w:rPr>
                <w:rFonts w:asciiTheme="minorEastAsia" w:eastAsiaTheme="minorEastAsia" w:hAnsiTheme="minorEastAsia" w:cs="Tahom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Tahoma" w:hint="eastAsia"/>
                <w:color w:val="000000"/>
                <w:sz w:val="28"/>
                <w:szCs w:val="28"/>
              </w:rPr>
              <w:t>设计</w:t>
            </w:r>
          </w:p>
        </w:tc>
        <w:tc>
          <w:tcPr>
            <w:tcW w:w="7796" w:type="dxa"/>
            <w:gridSpan w:val="3"/>
          </w:tcPr>
          <w:p w:rsidR="00042435" w:rsidRPr="00042435" w:rsidRDefault="00042435" w:rsidP="00042435">
            <w:pPr>
              <w:pStyle w:val="a5"/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asciiTheme="minorEastAsia" w:eastAsiaTheme="minorEastAsia" w:hAnsiTheme="minorEastAsia" w:cs="Tahoma"/>
                <w:b/>
                <w:color w:val="000000"/>
                <w:sz w:val="28"/>
                <w:szCs w:val="28"/>
              </w:rPr>
            </w:pPr>
            <w:r w:rsidRPr="00042435">
              <w:rPr>
                <w:rFonts w:asciiTheme="minorEastAsia" w:eastAsiaTheme="minorEastAsia" w:hAnsiTheme="minorEastAsia" w:cs="Tahoma" w:hint="eastAsia"/>
                <w:b/>
                <w:color w:val="000000"/>
                <w:sz w:val="28"/>
                <w:szCs w:val="28"/>
              </w:rPr>
              <w:t>第一部分：内容回顾</w:t>
            </w:r>
          </w:p>
          <w:p w:rsidR="00042435" w:rsidRPr="00042435" w:rsidRDefault="00042435" w:rsidP="00042435">
            <w:pPr>
              <w:pStyle w:val="a5"/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asciiTheme="minorEastAsia" w:eastAsiaTheme="minorEastAsia" w:hAnsiTheme="minorEastAsia" w:cs="Tahoma"/>
                <w:color w:val="000000"/>
                <w:sz w:val="28"/>
                <w:szCs w:val="28"/>
              </w:rPr>
            </w:pPr>
            <w:r w:rsidRPr="00042435">
              <w:rPr>
                <w:rFonts w:asciiTheme="minorEastAsia" w:eastAsiaTheme="minorEastAsia" w:hAnsiTheme="minorEastAsia" w:cs="Tahoma" w:hint="eastAsia"/>
                <w:color w:val="000000"/>
                <w:sz w:val="28"/>
                <w:szCs w:val="28"/>
              </w:rPr>
              <w:t>简单回顾上次教学内容，提出此次授课内容主题。</w:t>
            </w:r>
          </w:p>
          <w:p w:rsidR="00042435" w:rsidRPr="00042435" w:rsidRDefault="00042435" w:rsidP="00042435">
            <w:pPr>
              <w:pStyle w:val="a5"/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asciiTheme="minorEastAsia" w:eastAsiaTheme="minorEastAsia" w:hAnsiTheme="minorEastAsia" w:cs="Tahoma"/>
                <w:color w:val="000000"/>
                <w:sz w:val="28"/>
                <w:szCs w:val="28"/>
              </w:rPr>
            </w:pPr>
            <w:r w:rsidRPr="00042435">
              <w:rPr>
                <w:rFonts w:asciiTheme="minorEastAsia" w:eastAsiaTheme="minorEastAsia" w:hAnsiTheme="minorEastAsia" w:cs="Tahoma" w:hint="eastAsia"/>
                <w:b/>
                <w:color w:val="000000"/>
                <w:sz w:val="28"/>
                <w:szCs w:val="28"/>
              </w:rPr>
              <w:t>第二部分：提出疑问，抛出问题</w:t>
            </w:r>
            <w:r w:rsidRPr="00042435">
              <w:rPr>
                <w:rFonts w:asciiTheme="minorEastAsia" w:eastAsiaTheme="minorEastAsia" w:hAnsiTheme="minorEastAsia" w:cs="Tahoma" w:hint="eastAsia"/>
                <w:color w:val="000000"/>
                <w:sz w:val="28"/>
                <w:szCs w:val="28"/>
              </w:rPr>
              <w:t>，营造师生共同思考大学生如何</w:t>
            </w:r>
            <w:proofErr w:type="gramStart"/>
            <w:r w:rsidRPr="00042435">
              <w:rPr>
                <w:rFonts w:asciiTheme="minorEastAsia" w:eastAsiaTheme="minorEastAsia" w:hAnsiTheme="minorEastAsia" w:cs="Tahoma" w:hint="eastAsia"/>
                <w:color w:val="000000"/>
                <w:sz w:val="28"/>
                <w:szCs w:val="28"/>
              </w:rPr>
              <w:t>践行</w:t>
            </w:r>
            <w:proofErr w:type="gramEnd"/>
            <w:r w:rsidRPr="00042435">
              <w:rPr>
                <w:rFonts w:asciiTheme="minorEastAsia" w:eastAsiaTheme="minorEastAsia" w:hAnsiTheme="minorEastAsia" w:cs="Tahoma" w:hint="eastAsia"/>
                <w:color w:val="000000"/>
                <w:sz w:val="28"/>
                <w:szCs w:val="28"/>
              </w:rPr>
              <w:t>社会主义核心价值观的情境。</w:t>
            </w:r>
          </w:p>
          <w:p w:rsidR="00042435" w:rsidRPr="00042435" w:rsidRDefault="00042435" w:rsidP="00042435">
            <w:pPr>
              <w:pStyle w:val="a5"/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asciiTheme="minorEastAsia" w:eastAsiaTheme="minorEastAsia" w:hAnsiTheme="minorEastAsia" w:cs="Tahoma"/>
                <w:color w:val="000000"/>
                <w:sz w:val="28"/>
                <w:szCs w:val="28"/>
              </w:rPr>
            </w:pPr>
            <w:r w:rsidRPr="00042435">
              <w:rPr>
                <w:rFonts w:asciiTheme="minorEastAsia" w:eastAsiaTheme="minorEastAsia" w:hAnsiTheme="minorEastAsia" w:cs="Tahoma" w:hint="eastAsia"/>
                <w:color w:val="000000"/>
                <w:sz w:val="28"/>
                <w:szCs w:val="28"/>
              </w:rPr>
              <w:t>老师提问：大学生该如何</w:t>
            </w:r>
            <w:proofErr w:type="gramStart"/>
            <w:r w:rsidRPr="00042435">
              <w:rPr>
                <w:rFonts w:asciiTheme="minorEastAsia" w:eastAsiaTheme="minorEastAsia" w:hAnsiTheme="minorEastAsia" w:cs="Tahoma" w:hint="eastAsia"/>
                <w:color w:val="000000"/>
                <w:sz w:val="28"/>
                <w:szCs w:val="28"/>
              </w:rPr>
              <w:t>践行</w:t>
            </w:r>
            <w:proofErr w:type="gramEnd"/>
            <w:r w:rsidRPr="00042435">
              <w:rPr>
                <w:rFonts w:asciiTheme="minorEastAsia" w:eastAsiaTheme="minorEastAsia" w:hAnsiTheme="minorEastAsia" w:cs="Tahoma" w:hint="eastAsia"/>
                <w:color w:val="000000"/>
                <w:sz w:val="28"/>
                <w:szCs w:val="28"/>
              </w:rPr>
              <w:t>社会主义核心价值观？</w:t>
            </w:r>
          </w:p>
          <w:p w:rsidR="00042435" w:rsidRDefault="00042435" w:rsidP="00042435">
            <w:pPr>
              <w:pStyle w:val="a5"/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asciiTheme="minorEastAsia" w:eastAsiaTheme="minorEastAsia" w:hAnsiTheme="minorEastAsia" w:cs="Tahoma"/>
                <w:color w:val="000000"/>
                <w:sz w:val="28"/>
                <w:szCs w:val="28"/>
              </w:rPr>
            </w:pPr>
            <w:r w:rsidRPr="00042435">
              <w:rPr>
                <w:rFonts w:asciiTheme="minorEastAsia" w:eastAsiaTheme="minorEastAsia" w:hAnsiTheme="minorEastAsia" w:cs="Tahoma" w:hint="eastAsia"/>
                <w:color w:val="000000"/>
                <w:sz w:val="28"/>
                <w:szCs w:val="28"/>
              </w:rPr>
              <w:t>播放视频：《习近平强调青年要自觉</w:t>
            </w:r>
            <w:proofErr w:type="gramStart"/>
            <w:r w:rsidRPr="00042435">
              <w:rPr>
                <w:rFonts w:asciiTheme="minorEastAsia" w:eastAsiaTheme="minorEastAsia" w:hAnsiTheme="minorEastAsia" w:cs="Tahoma" w:hint="eastAsia"/>
                <w:color w:val="000000"/>
                <w:sz w:val="28"/>
                <w:szCs w:val="28"/>
              </w:rPr>
              <w:t>践行</w:t>
            </w:r>
            <w:proofErr w:type="gramEnd"/>
            <w:r w:rsidRPr="00042435">
              <w:rPr>
                <w:rFonts w:asciiTheme="minorEastAsia" w:eastAsiaTheme="minorEastAsia" w:hAnsiTheme="minorEastAsia" w:cs="Tahoma" w:hint="eastAsia"/>
                <w:color w:val="000000"/>
                <w:sz w:val="28"/>
                <w:szCs w:val="28"/>
              </w:rPr>
              <w:t>社会主义核心价值观》</w:t>
            </w:r>
          </w:p>
          <w:p w:rsidR="00081997" w:rsidRDefault="00081997" w:rsidP="00042435">
            <w:pPr>
              <w:pStyle w:val="a5"/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asciiTheme="minorEastAsia" w:eastAsiaTheme="minorEastAsia" w:hAnsiTheme="minorEastAsia" w:cs="Tahom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Tahoma" w:hint="eastAsia"/>
                <w:color w:val="000000"/>
                <w:sz w:val="28"/>
                <w:szCs w:val="28"/>
              </w:rPr>
              <w:t>提炼授课内容</w:t>
            </w:r>
          </w:p>
          <w:p w:rsidR="00042435" w:rsidRPr="00042435" w:rsidRDefault="00042435" w:rsidP="00042435">
            <w:pPr>
              <w:pStyle w:val="a5"/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asciiTheme="minorEastAsia" w:eastAsiaTheme="minorEastAsia" w:hAnsiTheme="minorEastAsia" w:cs="Tahoma"/>
                <w:color w:val="000000"/>
                <w:sz w:val="28"/>
                <w:szCs w:val="28"/>
              </w:rPr>
            </w:pPr>
            <w:r w:rsidRPr="00042435">
              <w:rPr>
                <w:rFonts w:asciiTheme="minorEastAsia" w:eastAsiaTheme="minorEastAsia" w:hAnsiTheme="minorEastAsia" w:cs="Tahoma" w:hint="eastAsia"/>
                <w:b/>
                <w:color w:val="000000"/>
                <w:sz w:val="28"/>
                <w:szCs w:val="28"/>
              </w:rPr>
              <w:t>第三部分：项目展示：</w:t>
            </w:r>
            <w:r w:rsidRPr="00042435">
              <w:rPr>
                <w:rFonts w:asciiTheme="minorEastAsia" w:eastAsiaTheme="minorEastAsia" w:hAnsiTheme="minorEastAsia" w:cs="Tahoma" w:hint="eastAsia"/>
                <w:color w:val="000000"/>
                <w:sz w:val="28"/>
                <w:szCs w:val="28"/>
              </w:rPr>
              <w:t>我身边</w:t>
            </w:r>
            <w:proofErr w:type="gramStart"/>
            <w:r w:rsidRPr="00042435">
              <w:rPr>
                <w:rFonts w:asciiTheme="minorEastAsia" w:eastAsiaTheme="minorEastAsia" w:hAnsiTheme="minorEastAsia" w:cs="Tahoma" w:hint="eastAsia"/>
                <w:color w:val="000000"/>
                <w:sz w:val="28"/>
                <w:szCs w:val="28"/>
              </w:rPr>
              <w:t>践行</w:t>
            </w:r>
            <w:proofErr w:type="gramEnd"/>
            <w:r w:rsidRPr="00042435">
              <w:rPr>
                <w:rFonts w:asciiTheme="minorEastAsia" w:eastAsiaTheme="minorEastAsia" w:hAnsiTheme="minorEastAsia" w:cs="Tahoma" w:hint="eastAsia"/>
                <w:color w:val="000000"/>
                <w:sz w:val="28"/>
                <w:szCs w:val="28"/>
              </w:rPr>
              <w:t>社会主义核心价值观的感人故事</w:t>
            </w:r>
          </w:p>
          <w:p w:rsidR="00042435" w:rsidRPr="00042435" w:rsidRDefault="00042435" w:rsidP="00042435">
            <w:pPr>
              <w:pStyle w:val="a5"/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asciiTheme="minorEastAsia" w:eastAsiaTheme="minorEastAsia" w:hAnsiTheme="minorEastAsia" w:cs="Tahoma"/>
                <w:color w:val="000000"/>
                <w:sz w:val="28"/>
                <w:szCs w:val="28"/>
              </w:rPr>
            </w:pPr>
            <w:r w:rsidRPr="00042435">
              <w:rPr>
                <w:rFonts w:asciiTheme="minorEastAsia" w:eastAsiaTheme="minorEastAsia" w:hAnsiTheme="minorEastAsia" w:cs="Tahoma" w:hint="eastAsia"/>
                <w:color w:val="000000"/>
                <w:sz w:val="28"/>
                <w:szCs w:val="28"/>
              </w:rPr>
              <w:t>针对习近平总书记提出的青年</w:t>
            </w:r>
            <w:proofErr w:type="gramStart"/>
            <w:r w:rsidRPr="00042435">
              <w:rPr>
                <w:rFonts w:asciiTheme="minorEastAsia" w:eastAsiaTheme="minorEastAsia" w:hAnsiTheme="minorEastAsia" w:cs="Tahoma" w:hint="eastAsia"/>
                <w:color w:val="000000"/>
                <w:sz w:val="28"/>
                <w:szCs w:val="28"/>
              </w:rPr>
              <w:t>践行</w:t>
            </w:r>
            <w:proofErr w:type="gramEnd"/>
            <w:r w:rsidRPr="00042435">
              <w:rPr>
                <w:rFonts w:asciiTheme="minorEastAsia" w:eastAsiaTheme="minorEastAsia" w:hAnsiTheme="minorEastAsia" w:cs="Tahoma" w:hint="eastAsia"/>
                <w:color w:val="000000"/>
                <w:sz w:val="28"/>
                <w:szCs w:val="28"/>
              </w:rPr>
              <w:t>社会主义核心价值观的途径和方法，由学生展示自己身边</w:t>
            </w:r>
            <w:proofErr w:type="gramStart"/>
            <w:r w:rsidRPr="00042435">
              <w:rPr>
                <w:rFonts w:asciiTheme="minorEastAsia" w:eastAsiaTheme="minorEastAsia" w:hAnsiTheme="minorEastAsia" w:cs="Tahoma" w:hint="eastAsia"/>
                <w:color w:val="000000"/>
                <w:sz w:val="28"/>
                <w:szCs w:val="28"/>
              </w:rPr>
              <w:t>践行</w:t>
            </w:r>
            <w:proofErr w:type="gramEnd"/>
            <w:r w:rsidRPr="00042435">
              <w:rPr>
                <w:rFonts w:asciiTheme="minorEastAsia" w:eastAsiaTheme="minorEastAsia" w:hAnsiTheme="minorEastAsia" w:cs="Tahoma" w:hint="eastAsia"/>
                <w:color w:val="000000"/>
                <w:sz w:val="28"/>
                <w:szCs w:val="28"/>
              </w:rPr>
              <w:t>社会主义核心价值观的感人故事。</w:t>
            </w:r>
          </w:p>
          <w:p w:rsidR="00042435" w:rsidRPr="00042435" w:rsidRDefault="00042435" w:rsidP="00042435">
            <w:pPr>
              <w:pStyle w:val="a5"/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asciiTheme="minorEastAsia" w:eastAsiaTheme="minorEastAsia" w:hAnsiTheme="minorEastAsia" w:cs="Tahoma"/>
                <w:b/>
                <w:color w:val="000000"/>
                <w:sz w:val="28"/>
                <w:szCs w:val="28"/>
              </w:rPr>
            </w:pPr>
            <w:r w:rsidRPr="00042435">
              <w:rPr>
                <w:rFonts w:asciiTheme="minorEastAsia" w:eastAsiaTheme="minorEastAsia" w:hAnsiTheme="minorEastAsia" w:cs="Tahoma" w:hint="eastAsia"/>
                <w:b/>
                <w:color w:val="000000"/>
                <w:sz w:val="28"/>
                <w:szCs w:val="28"/>
              </w:rPr>
              <w:lastRenderedPageBreak/>
              <w:t>第四部分：教师从勤学、修德、明辨、笃实四个方面论述大学生</w:t>
            </w:r>
            <w:proofErr w:type="gramStart"/>
            <w:r w:rsidRPr="00042435">
              <w:rPr>
                <w:rFonts w:asciiTheme="minorEastAsia" w:eastAsiaTheme="minorEastAsia" w:hAnsiTheme="minorEastAsia" w:cs="Tahoma" w:hint="eastAsia"/>
                <w:b/>
                <w:color w:val="000000"/>
                <w:sz w:val="28"/>
                <w:szCs w:val="28"/>
              </w:rPr>
              <w:t>践行</w:t>
            </w:r>
            <w:proofErr w:type="gramEnd"/>
            <w:r w:rsidRPr="00042435">
              <w:rPr>
                <w:rFonts w:asciiTheme="minorEastAsia" w:eastAsiaTheme="minorEastAsia" w:hAnsiTheme="minorEastAsia" w:cs="Tahoma" w:hint="eastAsia"/>
                <w:b/>
                <w:color w:val="000000"/>
                <w:sz w:val="28"/>
                <w:szCs w:val="28"/>
              </w:rPr>
              <w:t>社会主义核心价值观的途径</w:t>
            </w:r>
          </w:p>
          <w:p w:rsidR="00042435" w:rsidRPr="00042435" w:rsidRDefault="00042435" w:rsidP="00042435">
            <w:pPr>
              <w:pStyle w:val="a5"/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asciiTheme="minorEastAsia" w:eastAsiaTheme="minorEastAsia" w:hAnsiTheme="minorEastAsia" w:cs="Tahoma"/>
                <w:color w:val="000000"/>
                <w:sz w:val="28"/>
                <w:szCs w:val="28"/>
              </w:rPr>
            </w:pPr>
            <w:r w:rsidRPr="00042435">
              <w:rPr>
                <w:rFonts w:asciiTheme="minorEastAsia" w:eastAsiaTheme="minorEastAsia" w:hAnsiTheme="minorEastAsia" w:cs="Tahoma" w:hint="eastAsia"/>
                <w:color w:val="000000"/>
                <w:sz w:val="28"/>
                <w:szCs w:val="28"/>
              </w:rPr>
              <w:t>1、勤学——</w:t>
            </w:r>
            <w:proofErr w:type="gramStart"/>
            <w:r w:rsidRPr="00042435">
              <w:rPr>
                <w:rFonts w:asciiTheme="minorEastAsia" w:eastAsiaTheme="minorEastAsia" w:hAnsiTheme="minorEastAsia" w:cs="Tahoma" w:hint="eastAsia"/>
                <w:color w:val="000000"/>
                <w:sz w:val="28"/>
                <w:szCs w:val="28"/>
              </w:rPr>
              <w:t>践行</w:t>
            </w:r>
            <w:proofErr w:type="gramEnd"/>
            <w:r w:rsidRPr="00042435">
              <w:rPr>
                <w:rFonts w:asciiTheme="minorEastAsia" w:eastAsiaTheme="minorEastAsia" w:hAnsiTheme="minorEastAsia" w:cs="Tahoma" w:hint="eastAsia"/>
                <w:color w:val="000000"/>
                <w:sz w:val="28"/>
                <w:szCs w:val="28"/>
              </w:rPr>
              <w:t>社会主义核心价值观的</w:t>
            </w:r>
            <w:r w:rsidR="004D00F4">
              <w:rPr>
                <w:rFonts w:asciiTheme="minorEastAsia" w:eastAsiaTheme="minorEastAsia" w:hAnsiTheme="minorEastAsia" w:cs="Tahoma" w:hint="eastAsia"/>
                <w:color w:val="000000"/>
                <w:sz w:val="28"/>
                <w:szCs w:val="28"/>
              </w:rPr>
              <w:t>基础</w:t>
            </w:r>
          </w:p>
          <w:p w:rsidR="00042435" w:rsidRPr="00042435" w:rsidRDefault="00042435" w:rsidP="00042435">
            <w:pPr>
              <w:pStyle w:val="a5"/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asciiTheme="minorEastAsia" w:eastAsiaTheme="minorEastAsia" w:hAnsiTheme="minorEastAsia" w:cs="Tahoma"/>
                <w:color w:val="000000"/>
                <w:sz w:val="28"/>
                <w:szCs w:val="28"/>
              </w:rPr>
            </w:pPr>
            <w:r w:rsidRPr="00042435">
              <w:rPr>
                <w:rFonts w:asciiTheme="minorEastAsia" w:eastAsiaTheme="minorEastAsia" w:hAnsiTheme="minorEastAsia" w:cs="Tahoma" w:hint="eastAsia"/>
                <w:color w:val="000000"/>
                <w:sz w:val="28"/>
                <w:szCs w:val="28"/>
              </w:rPr>
              <w:t>勤学</w:t>
            </w:r>
            <w:r w:rsidR="00E30914">
              <w:rPr>
                <w:rFonts w:asciiTheme="minorEastAsia" w:eastAsiaTheme="minorEastAsia" w:hAnsiTheme="minorEastAsia" w:cs="Tahoma" w:hint="eastAsia"/>
                <w:color w:val="000000"/>
                <w:sz w:val="28"/>
                <w:szCs w:val="28"/>
              </w:rPr>
              <w:t>：</w:t>
            </w:r>
            <w:r w:rsidRPr="00042435">
              <w:rPr>
                <w:rFonts w:asciiTheme="minorEastAsia" w:eastAsiaTheme="minorEastAsia" w:hAnsiTheme="minorEastAsia" w:cs="Tahoma" w:hint="eastAsia"/>
                <w:color w:val="000000"/>
                <w:sz w:val="28"/>
                <w:szCs w:val="28"/>
              </w:rPr>
              <w:t>就是要下得苦功夫，求得真学问。</w:t>
            </w:r>
          </w:p>
          <w:p w:rsidR="00E30914" w:rsidRDefault="00E30914" w:rsidP="00042435">
            <w:pPr>
              <w:pStyle w:val="a5"/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asciiTheme="minorEastAsia" w:eastAsiaTheme="minorEastAsia" w:hAnsiTheme="minorEastAsia" w:cs="Tahom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Tahoma" w:hint="eastAsia"/>
                <w:color w:val="000000"/>
                <w:sz w:val="28"/>
                <w:szCs w:val="28"/>
              </w:rPr>
              <w:t>问题：如何下苦功夫。求得真学问？</w:t>
            </w:r>
          </w:p>
          <w:p w:rsidR="004D00F4" w:rsidRDefault="004D00F4" w:rsidP="00042435">
            <w:pPr>
              <w:pStyle w:val="a5"/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asciiTheme="minorEastAsia" w:eastAsiaTheme="minorEastAsia" w:hAnsiTheme="minorEastAsia" w:cs="Tahom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Tahoma" w:hint="eastAsia"/>
                <w:color w:val="000000"/>
                <w:sz w:val="28"/>
                <w:szCs w:val="28"/>
              </w:rPr>
              <w:t>图片展示：</w:t>
            </w:r>
            <w:r w:rsidR="00E30914">
              <w:rPr>
                <w:rFonts w:asciiTheme="minorEastAsia" w:eastAsiaTheme="minorEastAsia" w:hAnsiTheme="minorEastAsia" w:cs="Tahoma" w:hint="eastAsia"/>
                <w:color w:val="000000"/>
                <w:sz w:val="28"/>
                <w:szCs w:val="28"/>
              </w:rPr>
              <w:t>哈佛大学学生刻苦学习情景。</w:t>
            </w:r>
          </w:p>
          <w:p w:rsidR="00E30914" w:rsidRDefault="00042435" w:rsidP="00042435">
            <w:pPr>
              <w:pStyle w:val="a5"/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asciiTheme="minorEastAsia" w:eastAsiaTheme="minorEastAsia" w:hAnsiTheme="minorEastAsia" w:cs="Tahoma"/>
                <w:color w:val="000000"/>
                <w:sz w:val="28"/>
                <w:szCs w:val="28"/>
              </w:rPr>
            </w:pPr>
            <w:r w:rsidRPr="00042435">
              <w:rPr>
                <w:rFonts w:asciiTheme="minorEastAsia" w:eastAsiaTheme="minorEastAsia" w:hAnsiTheme="minorEastAsia" w:cs="Tahoma" w:hint="eastAsia"/>
                <w:color w:val="000000"/>
                <w:sz w:val="28"/>
                <w:szCs w:val="28"/>
              </w:rPr>
              <w:t>案例</w:t>
            </w:r>
            <w:r w:rsidR="00E30914">
              <w:rPr>
                <w:rFonts w:asciiTheme="minorEastAsia" w:eastAsiaTheme="minorEastAsia" w:hAnsiTheme="minorEastAsia" w:cs="Tahoma" w:hint="eastAsia"/>
                <w:color w:val="000000"/>
                <w:sz w:val="28"/>
                <w:szCs w:val="28"/>
              </w:rPr>
              <w:t>1</w:t>
            </w:r>
            <w:r w:rsidRPr="00042435">
              <w:rPr>
                <w:rFonts w:asciiTheme="minorEastAsia" w:eastAsiaTheme="minorEastAsia" w:hAnsiTheme="minorEastAsia" w:cs="Tahoma" w:hint="eastAsia"/>
                <w:color w:val="000000"/>
                <w:sz w:val="28"/>
                <w:szCs w:val="28"/>
              </w:rPr>
              <w:t>：</w:t>
            </w:r>
            <w:r w:rsidR="00E30914">
              <w:rPr>
                <w:rFonts w:asciiTheme="minorEastAsia" w:eastAsiaTheme="minorEastAsia" w:hAnsiTheme="minorEastAsia" w:cs="Tahoma" w:hint="eastAsia"/>
                <w:color w:val="000000"/>
                <w:sz w:val="28"/>
                <w:szCs w:val="28"/>
              </w:rPr>
              <w:t>史上最牛女专科生曹晓洁</w:t>
            </w:r>
          </w:p>
          <w:p w:rsidR="00042435" w:rsidRDefault="00E30914" w:rsidP="00042435">
            <w:pPr>
              <w:pStyle w:val="a5"/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asciiTheme="minorEastAsia" w:eastAsiaTheme="minorEastAsia" w:hAnsiTheme="minorEastAsia" w:cs="Tahom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Tahoma" w:hint="eastAsia"/>
                <w:color w:val="000000"/>
                <w:sz w:val="28"/>
                <w:szCs w:val="28"/>
              </w:rPr>
              <w:t>案例2：:我校民管1231班</w:t>
            </w:r>
            <w:r w:rsidR="00042435" w:rsidRPr="00042435">
              <w:rPr>
                <w:rFonts w:asciiTheme="minorEastAsia" w:eastAsiaTheme="minorEastAsia" w:hAnsiTheme="minorEastAsia" w:cs="Tahoma" w:hint="eastAsia"/>
                <w:color w:val="000000"/>
                <w:sz w:val="28"/>
                <w:szCs w:val="28"/>
              </w:rPr>
              <w:t>张鹏</w:t>
            </w:r>
          </w:p>
          <w:p w:rsidR="00E30914" w:rsidRPr="00042435" w:rsidRDefault="00E30914" w:rsidP="00042435">
            <w:pPr>
              <w:pStyle w:val="a5"/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asciiTheme="minorEastAsia" w:eastAsiaTheme="minorEastAsia" w:hAnsiTheme="minorEastAsia" w:cs="Tahom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Tahoma" w:hint="eastAsia"/>
                <w:color w:val="000000"/>
                <w:sz w:val="28"/>
                <w:szCs w:val="28"/>
              </w:rPr>
              <w:t>结论：贵在勤奋、贵在钻研、贵在有恒</w:t>
            </w:r>
          </w:p>
          <w:p w:rsidR="00042435" w:rsidRPr="00042435" w:rsidRDefault="00042435" w:rsidP="00042435">
            <w:pPr>
              <w:pStyle w:val="a5"/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asciiTheme="minorEastAsia" w:eastAsiaTheme="minorEastAsia" w:hAnsiTheme="minorEastAsia" w:cs="Tahoma"/>
                <w:color w:val="000000"/>
                <w:sz w:val="28"/>
                <w:szCs w:val="28"/>
              </w:rPr>
            </w:pPr>
            <w:r w:rsidRPr="00042435">
              <w:rPr>
                <w:rFonts w:asciiTheme="minorEastAsia" w:eastAsiaTheme="minorEastAsia" w:hAnsiTheme="minorEastAsia" w:cs="Tahoma" w:hint="eastAsia"/>
                <w:color w:val="000000"/>
                <w:sz w:val="28"/>
                <w:szCs w:val="28"/>
              </w:rPr>
              <w:t>2、修德——</w:t>
            </w:r>
            <w:proofErr w:type="gramStart"/>
            <w:r w:rsidRPr="00042435">
              <w:rPr>
                <w:rFonts w:asciiTheme="minorEastAsia" w:eastAsiaTheme="minorEastAsia" w:hAnsiTheme="minorEastAsia" w:cs="Tahoma" w:hint="eastAsia"/>
                <w:color w:val="000000"/>
                <w:sz w:val="28"/>
                <w:szCs w:val="28"/>
              </w:rPr>
              <w:t>践行</w:t>
            </w:r>
            <w:proofErr w:type="gramEnd"/>
            <w:r w:rsidRPr="00042435">
              <w:rPr>
                <w:rFonts w:asciiTheme="minorEastAsia" w:eastAsiaTheme="minorEastAsia" w:hAnsiTheme="minorEastAsia" w:cs="Tahoma" w:hint="eastAsia"/>
                <w:color w:val="000000"/>
                <w:sz w:val="28"/>
                <w:szCs w:val="28"/>
              </w:rPr>
              <w:t>社会主义核心价值观的</w:t>
            </w:r>
            <w:r w:rsidR="004D00F4">
              <w:rPr>
                <w:rFonts w:asciiTheme="minorEastAsia" w:eastAsiaTheme="minorEastAsia" w:hAnsiTheme="minorEastAsia" w:cs="Tahoma" w:hint="eastAsia"/>
                <w:color w:val="000000"/>
                <w:sz w:val="28"/>
                <w:szCs w:val="28"/>
              </w:rPr>
              <w:t>根本</w:t>
            </w:r>
          </w:p>
          <w:p w:rsidR="00300F99" w:rsidRDefault="00300F99" w:rsidP="00042435">
            <w:pPr>
              <w:pStyle w:val="a5"/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asciiTheme="minorEastAsia" w:eastAsiaTheme="minorEastAsia" w:hAnsiTheme="minorEastAsia" w:cs="Tahom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Tahoma" w:hint="eastAsia"/>
                <w:color w:val="000000"/>
                <w:sz w:val="28"/>
                <w:szCs w:val="28"/>
              </w:rPr>
              <w:t>修德：加强道德修养、注重道德实践</w:t>
            </w:r>
          </w:p>
          <w:p w:rsidR="00300F99" w:rsidRDefault="00300F99" w:rsidP="00042435">
            <w:pPr>
              <w:pStyle w:val="a5"/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asciiTheme="minorEastAsia" w:eastAsiaTheme="minorEastAsia" w:hAnsiTheme="minorEastAsia" w:cs="Tahom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Tahoma" w:hint="eastAsia"/>
                <w:color w:val="000000"/>
                <w:sz w:val="28"/>
                <w:szCs w:val="28"/>
              </w:rPr>
              <w:t>讲授并用一张张图片展示：明大德、守公德、严私德</w:t>
            </w:r>
          </w:p>
          <w:p w:rsidR="00042435" w:rsidRPr="00042435" w:rsidRDefault="00042435" w:rsidP="00042435">
            <w:pPr>
              <w:pStyle w:val="a5"/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asciiTheme="minorEastAsia" w:eastAsiaTheme="minorEastAsia" w:hAnsiTheme="minorEastAsia" w:cs="Tahoma"/>
                <w:color w:val="000000"/>
                <w:sz w:val="28"/>
                <w:szCs w:val="28"/>
              </w:rPr>
            </w:pPr>
            <w:r w:rsidRPr="00042435">
              <w:rPr>
                <w:rFonts w:asciiTheme="minorEastAsia" w:eastAsiaTheme="minorEastAsia" w:hAnsiTheme="minorEastAsia" w:cs="Tahoma" w:hint="eastAsia"/>
                <w:color w:val="000000"/>
                <w:sz w:val="28"/>
                <w:szCs w:val="28"/>
              </w:rPr>
              <w:t>3、明辨——</w:t>
            </w:r>
            <w:proofErr w:type="gramStart"/>
            <w:r w:rsidRPr="00042435">
              <w:rPr>
                <w:rFonts w:asciiTheme="minorEastAsia" w:eastAsiaTheme="minorEastAsia" w:hAnsiTheme="minorEastAsia" w:cs="Tahoma" w:hint="eastAsia"/>
                <w:color w:val="000000"/>
                <w:sz w:val="28"/>
                <w:szCs w:val="28"/>
              </w:rPr>
              <w:t>践行</w:t>
            </w:r>
            <w:proofErr w:type="gramEnd"/>
            <w:r w:rsidRPr="00042435">
              <w:rPr>
                <w:rFonts w:asciiTheme="minorEastAsia" w:eastAsiaTheme="minorEastAsia" w:hAnsiTheme="minorEastAsia" w:cs="Tahoma" w:hint="eastAsia"/>
                <w:color w:val="000000"/>
                <w:sz w:val="28"/>
                <w:szCs w:val="28"/>
              </w:rPr>
              <w:t>社会主义核心价值观的保障</w:t>
            </w:r>
          </w:p>
          <w:p w:rsidR="00300F99" w:rsidRDefault="00042435" w:rsidP="00042435">
            <w:pPr>
              <w:pStyle w:val="a5"/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asciiTheme="minorEastAsia" w:eastAsiaTheme="minorEastAsia" w:hAnsiTheme="minorEastAsia" w:cs="Tahoma"/>
                <w:color w:val="000000"/>
                <w:sz w:val="28"/>
                <w:szCs w:val="28"/>
              </w:rPr>
            </w:pPr>
            <w:r w:rsidRPr="00042435">
              <w:rPr>
                <w:rFonts w:asciiTheme="minorEastAsia" w:eastAsiaTheme="minorEastAsia" w:hAnsiTheme="minorEastAsia" w:cs="Tahoma" w:hint="eastAsia"/>
                <w:color w:val="000000"/>
                <w:sz w:val="28"/>
                <w:szCs w:val="28"/>
              </w:rPr>
              <w:t>明辨：</w:t>
            </w:r>
            <w:r w:rsidR="00300F99">
              <w:rPr>
                <w:rFonts w:asciiTheme="minorEastAsia" w:eastAsiaTheme="minorEastAsia" w:hAnsiTheme="minorEastAsia" w:cs="Tahoma" w:hint="eastAsia"/>
                <w:color w:val="000000"/>
                <w:sz w:val="28"/>
                <w:szCs w:val="28"/>
              </w:rPr>
              <w:t>善于</w:t>
            </w:r>
            <w:r w:rsidRPr="00042435">
              <w:rPr>
                <w:rFonts w:asciiTheme="minorEastAsia" w:eastAsiaTheme="minorEastAsia" w:hAnsiTheme="minorEastAsia" w:cs="Tahoma" w:hint="eastAsia"/>
                <w:color w:val="000000"/>
                <w:sz w:val="28"/>
                <w:szCs w:val="28"/>
              </w:rPr>
              <w:t>明辨是非，</w:t>
            </w:r>
            <w:r w:rsidR="00300F99">
              <w:rPr>
                <w:rFonts w:asciiTheme="minorEastAsia" w:eastAsiaTheme="minorEastAsia" w:hAnsiTheme="minorEastAsia" w:cs="Tahoma" w:hint="eastAsia"/>
                <w:color w:val="000000"/>
                <w:sz w:val="28"/>
                <w:szCs w:val="28"/>
              </w:rPr>
              <w:t>善于决断选择</w:t>
            </w:r>
          </w:p>
          <w:p w:rsidR="00300F99" w:rsidRDefault="00300F99" w:rsidP="00042435">
            <w:pPr>
              <w:pStyle w:val="a5"/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asciiTheme="minorEastAsia" w:eastAsiaTheme="minorEastAsia" w:hAnsiTheme="minorEastAsia" w:cs="Tahom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Tahoma" w:hint="eastAsia"/>
                <w:color w:val="000000"/>
                <w:sz w:val="28"/>
                <w:szCs w:val="28"/>
              </w:rPr>
              <w:t>指出问题并用图片展示：青年学生存在的错误价值观念</w:t>
            </w:r>
          </w:p>
          <w:p w:rsidR="00081997" w:rsidRPr="00042435" w:rsidRDefault="00300F99" w:rsidP="00042435">
            <w:pPr>
              <w:pStyle w:val="a5"/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asciiTheme="minorEastAsia" w:eastAsiaTheme="minorEastAsia" w:hAnsiTheme="minorEastAsia" w:cs="Tahom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Tahoma" w:hint="eastAsia"/>
                <w:color w:val="000000"/>
                <w:sz w:val="28"/>
                <w:szCs w:val="28"/>
              </w:rPr>
              <w:t>解决问题：</w:t>
            </w:r>
            <w:r w:rsidR="00042435" w:rsidRPr="00042435">
              <w:rPr>
                <w:rFonts w:asciiTheme="minorEastAsia" w:eastAsiaTheme="minorEastAsia" w:hAnsiTheme="minorEastAsia" w:cs="Tahoma" w:hint="eastAsia"/>
                <w:color w:val="000000"/>
                <w:sz w:val="28"/>
                <w:szCs w:val="28"/>
              </w:rPr>
              <w:t>铸造心中的良心标尺</w:t>
            </w:r>
            <w:r>
              <w:rPr>
                <w:rFonts w:asciiTheme="minorEastAsia" w:eastAsiaTheme="minorEastAsia" w:hAnsiTheme="minorEastAsia" w:cs="Tahoma" w:hint="eastAsia"/>
                <w:color w:val="000000"/>
                <w:sz w:val="28"/>
                <w:szCs w:val="28"/>
              </w:rPr>
              <w:t>、学会思考、正确抉择</w:t>
            </w:r>
            <w:r w:rsidR="00042435" w:rsidRPr="00042435">
              <w:rPr>
                <w:rFonts w:asciiTheme="minorEastAsia" w:eastAsiaTheme="minorEastAsia" w:hAnsiTheme="minorEastAsia" w:cs="Tahoma" w:hint="eastAsia"/>
                <w:color w:val="000000"/>
                <w:sz w:val="28"/>
                <w:szCs w:val="28"/>
              </w:rPr>
              <w:t>。</w:t>
            </w:r>
          </w:p>
          <w:p w:rsidR="00042435" w:rsidRPr="00042435" w:rsidRDefault="00042435" w:rsidP="00042435">
            <w:pPr>
              <w:pStyle w:val="a5"/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asciiTheme="minorEastAsia" w:eastAsiaTheme="minorEastAsia" w:hAnsiTheme="minorEastAsia" w:cs="Tahoma"/>
                <w:color w:val="000000"/>
                <w:sz w:val="28"/>
                <w:szCs w:val="28"/>
              </w:rPr>
            </w:pPr>
            <w:r w:rsidRPr="00042435">
              <w:rPr>
                <w:rFonts w:asciiTheme="minorEastAsia" w:eastAsiaTheme="minorEastAsia" w:hAnsiTheme="minorEastAsia" w:cs="Tahoma" w:hint="eastAsia"/>
                <w:color w:val="000000"/>
                <w:sz w:val="28"/>
                <w:szCs w:val="28"/>
              </w:rPr>
              <w:t>4、笃实——</w:t>
            </w:r>
            <w:proofErr w:type="gramStart"/>
            <w:r w:rsidRPr="00042435">
              <w:rPr>
                <w:rFonts w:asciiTheme="minorEastAsia" w:eastAsiaTheme="minorEastAsia" w:hAnsiTheme="minorEastAsia" w:cs="Tahoma" w:hint="eastAsia"/>
                <w:color w:val="000000"/>
                <w:sz w:val="28"/>
                <w:szCs w:val="28"/>
              </w:rPr>
              <w:t>践行</w:t>
            </w:r>
            <w:proofErr w:type="gramEnd"/>
            <w:r w:rsidRPr="00042435">
              <w:rPr>
                <w:rFonts w:asciiTheme="minorEastAsia" w:eastAsiaTheme="minorEastAsia" w:hAnsiTheme="minorEastAsia" w:cs="Tahoma" w:hint="eastAsia"/>
                <w:color w:val="000000"/>
                <w:sz w:val="28"/>
                <w:szCs w:val="28"/>
              </w:rPr>
              <w:t>社会主义核心价值观的关键</w:t>
            </w:r>
          </w:p>
          <w:p w:rsidR="00042435" w:rsidRPr="00042435" w:rsidRDefault="00042435" w:rsidP="00042435">
            <w:pPr>
              <w:pStyle w:val="a5"/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asciiTheme="minorEastAsia" w:eastAsiaTheme="minorEastAsia" w:hAnsiTheme="minorEastAsia" w:cs="Tahoma"/>
                <w:color w:val="000000"/>
                <w:sz w:val="28"/>
                <w:szCs w:val="28"/>
              </w:rPr>
            </w:pPr>
            <w:r w:rsidRPr="00042435">
              <w:rPr>
                <w:rFonts w:asciiTheme="minorEastAsia" w:eastAsiaTheme="minorEastAsia" w:hAnsiTheme="minorEastAsia" w:cs="Tahoma" w:hint="eastAsia"/>
                <w:color w:val="000000"/>
                <w:sz w:val="28"/>
                <w:szCs w:val="28"/>
              </w:rPr>
              <w:t>笃实就是要扎扎实实做事、踏踏实实做人。</w:t>
            </w:r>
          </w:p>
          <w:p w:rsidR="00042435" w:rsidRPr="00042435" w:rsidRDefault="00042435" w:rsidP="00042435">
            <w:pPr>
              <w:pStyle w:val="a5"/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asciiTheme="minorEastAsia" w:eastAsiaTheme="minorEastAsia" w:hAnsiTheme="minorEastAsia" w:cs="Tahoma"/>
                <w:color w:val="000000"/>
                <w:sz w:val="28"/>
                <w:szCs w:val="28"/>
              </w:rPr>
            </w:pPr>
            <w:r w:rsidRPr="00042435">
              <w:rPr>
                <w:rFonts w:asciiTheme="minorEastAsia" w:eastAsiaTheme="minorEastAsia" w:hAnsiTheme="minorEastAsia" w:cs="Tahoma" w:hint="eastAsia"/>
                <w:color w:val="000000"/>
                <w:sz w:val="28"/>
                <w:szCs w:val="28"/>
              </w:rPr>
              <w:t>案例1：我校优秀毕业生</w:t>
            </w:r>
            <w:r w:rsidR="00300F99" w:rsidRPr="00042435">
              <w:rPr>
                <w:rFonts w:asciiTheme="minorEastAsia" w:eastAsiaTheme="minorEastAsia" w:hAnsiTheme="minorEastAsia" w:cs="Tahoma" w:hint="eastAsia"/>
                <w:color w:val="000000"/>
                <w:sz w:val="28"/>
                <w:szCs w:val="28"/>
              </w:rPr>
              <w:t>王丹丹</w:t>
            </w:r>
            <w:r w:rsidRPr="00042435">
              <w:rPr>
                <w:rFonts w:asciiTheme="minorEastAsia" w:eastAsiaTheme="minorEastAsia" w:hAnsiTheme="minorEastAsia" w:cs="Tahoma" w:hint="eastAsia"/>
                <w:color w:val="000000"/>
                <w:sz w:val="28"/>
                <w:szCs w:val="28"/>
              </w:rPr>
              <w:t>事迹介绍</w:t>
            </w:r>
          </w:p>
          <w:p w:rsidR="00042435" w:rsidRDefault="00042435" w:rsidP="00042435">
            <w:pPr>
              <w:pStyle w:val="a5"/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asciiTheme="minorEastAsia" w:eastAsiaTheme="minorEastAsia" w:hAnsiTheme="minorEastAsia" w:cs="Tahoma"/>
                <w:color w:val="000000"/>
                <w:sz w:val="28"/>
                <w:szCs w:val="28"/>
              </w:rPr>
            </w:pPr>
            <w:r w:rsidRPr="00042435">
              <w:rPr>
                <w:rFonts w:asciiTheme="minorEastAsia" w:eastAsiaTheme="minorEastAsia" w:hAnsiTheme="minorEastAsia" w:cs="Tahoma" w:hint="eastAsia"/>
                <w:color w:val="000000"/>
                <w:sz w:val="28"/>
                <w:szCs w:val="28"/>
              </w:rPr>
              <w:t>案例2：我校优秀毕业生</w:t>
            </w:r>
            <w:r w:rsidR="00300F99" w:rsidRPr="00042435">
              <w:rPr>
                <w:rFonts w:asciiTheme="minorEastAsia" w:eastAsiaTheme="minorEastAsia" w:hAnsiTheme="minorEastAsia" w:cs="Tahoma" w:hint="eastAsia"/>
                <w:color w:val="000000"/>
                <w:sz w:val="28"/>
                <w:szCs w:val="28"/>
              </w:rPr>
              <w:t>刘永亮</w:t>
            </w:r>
            <w:r w:rsidRPr="00042435">
              <w:rPr>
                <w:rFonts w:asciiTheme="minorEastAsia" w:eastAsiaTheme="minorEastAsia" w:hAnsiTheme="minorEastAsia" w:cs="Tahoma" w:hint="eastAsia"/>
                <w:color w:val="000000"/>
                <w:sz w:val="28"/>
                <w:szCs w:val="28"/>
              </w:rPr>
              <w:t>事迹介绍</w:t>
            </w:r>
          </w:p>
          <w:p w:rsidR="00300F99" w:rsidRPr="00042435" w:rsidRDefault="00300F99" w:rsidP="00042435">
            <w:pPr>
              <w:pStyle w:val="a5"/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asciiTheme="minorEastAsia" w:eastAsiaTheme="minorEastAsia" w:hAnsiTheme="minorEastAsia" w:cs="Tahom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Tahoma" w:hint="eastAsia"/>
                <w:color w:val="000000"/>
                <w:sz w:val="28"/>
                <w:szCs w:val="28"/>
              </w:rPr>
              <w:t>小结：立足基层、脚踏实地才能更好地</w:t>
            </w:r>
            <w:proofErr w:type="gramStart"/>
            <w:r>
              <w:rPr>
                <w:rFonts w:asciiTheme="minorEastAsia" w:eastAsiaTheme="minorEastAsia" w:hAnsiTheme="minorEastAsia" w:cs="Tahoma" w:hint="eastAsia"/>
                <w:color w:val="000000"/>
                <w:sz w:val="28"/>
                <w:szCs w:val="28"/>
              </w:rPr>
              <w:t>践行</w:t>
            </w:r>
            <w:proofErr w:type="gramEnd"/>
            <w:r>
              <w:rPr>
                <w:rFonts w:asciiTheme="minorEastAsia" w:eastAsiaTheme="minorEastAsia" w:hAnsiTheme="minorEastAsia" w:cs="Tahoma" w:hint="eastAsia"/>
                <w:color w:val="000000"/>
                <w:sz w:val="28"/>
                <w:szCs w:val="28"/>
              </w:rPr>
              <w:t>社会主义核心价值观，成就自我。</w:t>
            </w:r>
          </w:p>
          <w:p w:rsidR="00042435" w:rsidRPr="00042435" w:rsidRDefault="00042435" w:rsidP="00042435">
            <w:pPr>
              <w:pStyle w:val="a5"/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asciiTheme="minorEastAsia" w:eastAsiaTheme="minorEastAsia" w:hAnsiTheme="minorEastAsia" w:cs="Tahoma"/>
                <w:b/>
                <w:color w:val="000000"/>
                <w:sz w:val="28"/>
                <w:szCs w:val="28"/>
              </w:rPr>
            </w:pPr>
            <w:r w:rsidRPr="00042435">
              <w:rPr>
                <w:rFonts w:asciiTheme="minorEastAsia" w:eastAsiaTheme="minorEastAsia" w:hAnsiTheme="minorEastAsia" w:cs="Tahoma" w:hint="eastAsia"/>
                <w:b/>
                <w:color w:val="000000"/>
                <w:sz w:val="28"/>
                <w:szCs w:val="28"/>
              </w:rPr>
              <w:lastRenderedPageBreak/>
              <w:t>第五部分：总结</w:t>
            </w:r>
          </w:p>
          <w:p w:rsidR="00042435" w:rsidRDefault="00081997" w:rsidP="00081997">
            <w:pPr>
              <w:pStyle w:val="a5"/>
              <w:shd w:val="clear" w:color="auto" w:fill="FFFFFF"/>
              <w:spacing w:before="0" w:beforeAutospacing="0" w:after="0" w:afterAutospacing="0" w:line="360" w:lineRule="auto"/>
              <w:ind w:firstLineChars="150" w:firstLine="420"/>
              <w:rPr>
                <w:rFonts w:asciiTheme="minorEastAsia" w:eastAsiaTheme="minorEastAsia" w:hAnsiTheme="minorEastAsia" w:cs="Tahom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Tahoma" w:hint="eastAsia"/>
                <w:color w:val="000000"/>
                <w:sz w:val="28"/>
                <w:szCs w:val="28"/>
              </w:rPr>
              <w:t>社会主义</w:t>
            </w:r>
            <w:r w:rsidR="00042435" w:rsidRPr="00042435">
              <w:rPr>
                <w:rFonts w:asciiTheme="minorEastAsia" w:eastAsiaTheme="minorEastAsia" w:hAnsiTheme="minorEastAsia" w:cs="Tahoma" w:hint="eastAsia"/>
                <w:color w:val="000000"/>
                <w:sz w:val="28"/>
                <w:szCs w:val="28"/>
              </w:rPr>
              <w:t>核心价值观的</w:t>
            </w:r>
            <w:proofErr w:type="gramStart"/>
            <w:r>
              <w:rPr>
                <w:rFonts w:asciiTheme="minorEastAsia" w:eastAsiaTheme="minorEastAsia" w:hAnsiTheme="minorEastAsia" w:cs="Tahoma" w:hint="eastAsia"/>
                <w:color w:val="000000"/>
                <w:sz w:val="28"/>
                <w:szCs w:val="28"/>
              </w:rPr>
              <w:t>践行</w:t>
            </w:r>
            <w:proofErr w:type="gramEnd"/>
            <w:r w:rsidR="00042435" w:rsidRPr="00042435">
              <w:rPr>
                <w:rFonts w:asciiTheme="minorEastAsia" w:eastAsiaTheme="minorEastAsia" w:hAnsiTheme="minorEastAsia" w:cs="Tahoma" w:hint="eastAsia"/>
                <w:color w:val="000000"/>
                <w:sz w:val="28"/>
                <w:szCs w:val="28"/>
              </w:rPr>
              <w:t>绝非一日之功，要坚持由易到难、由近及远，努力把核心价值观的要求变成日常的行为准则，进而形成自觉奉行的信念理念。在时代大潮中建功立业，成就自己的宝贵人生。</w:t>
            </w:r>
          </w:p>
          <w:p w:rsidR="00D4417D" w:rsidRPr="00D4417D" w:rsidRDefault="00D4417D" w:rsidP="00D4417D">
            <w:pPr>
              <w:pStyle w:val="a5"/>
              <w:shd w:val="clear" w:color="auto" w:fill="FFFFFF"/>
              <w:spacing w:before="0" w:beforeAutospacing="0" w:after="0" w:afterAutospacing="0" w:line="360" w:lineRule="auto"/>
              <w:rPr>
                <w:rFonts w:asciiTheme="minorEastAsia" w:eastAsiaTheme="minorEastAsia" w:hAnsiTheme="minorEastAsia" w:cs="Tahoma"/>
                <w:b/>
                <w:color w:val="000000"/>
                <w:sz w:val="28"/>
                <w:szCs w:val="28"/>
              </w:rPr>
            </w:pPr>
            <w:r w:rsidRPr="00D4417D">
              <w:rPr>
                <w:rFonts w:asciiTheme="minorEastAsia" w:eastAsiaTheme="minorEastAsia" w:hAnsiTheme="minorEastAsia" w:cs="Tahoma" w:hint="eastAsia"/>
                <w:b/>
                <w:color w:val="000000"/>
                <w:sz w:val="28"/>
                <w:szCs w:val="28"/>
              </w:rPr>
              <w:t>第六部分：延伸阅读</w:t>
            </w:r>
          </w:p>
          <w:p w:rsidR="00D4417D" w:rsidRPr="00AF4082" w:rsidRDefault="00D4417D" w:rsidP="00081997">
            <w:pPr>
              <w:pStyle w:val="a5"/>
              <w:shd w:val="clear" w:color="auto" w:fill="FFFFFF"/>
              <w:spacing w:before="0" w:beforeAutospacing="0" w:after="0" w:afterAutospacing="0" w:line="360" w:lineRule="auto"/>
              <w:ind w:firstLineChars="150" w:firstLine="420"/>
              <w:rPr>
                <w:rFonts w:asciiTheme="minorEastAsia" w:eastAsiaTheme="minorEastAsia" w:hAnsiTheme="minorEastAsia" w:cs="Tahom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Tahoma" w:hint="eastAsia"/>
                <w:color w:val="000000"/>
                <w:sz w:val="28"/>
                <w:szCs w:val="28"/>
              </w:rPr>
              <w:t>推荐阅读材料，提高大学生的理论水平，从而更好地指导实践。</w:t>
            </w:r>
          </w:p>
        </w:tc>
      </w:tr>
      <w:tr w:rsidR="00042435" w:rsidTr="00976438">
        <w:tc>
          <w:tcPr>
            <w:tcW w:w="1668" w:type="dxa"/>
          </w:tcPr>
          <w:p w:rsidR="00042435" w:rsidRPr="00042435" w:rsidRDefault="00042435" w:rsidP="00042435">
            <w:pPr>
              <w:pStyle w:val="a5"/>
              <w:shd w:val="clear" w:color="auto" w:fill="FFFFFF"/>
              <w:spacing w:before="0" w:beforeAutospacing="0" w:after="0" w:afterAutospacing="0" w:line="360" w:lineRule="auto"/>
              <w:rPr>
                <w:rFonts w:asciiTheme="minorEastAsia" w:eastAsiaTheme="minorEastAsia" w:hAnsiTheme="minorEastAsia" w:cs="Tahoma"/>
                <w:color w:val="000000"/>
                <w:sz w:val="28"/>
                <w:szCs w:val="28"/>
              </w:rPr>
            </w:pPr>
            <w:r w:rsidRPr="00042435">
              <w:rPr>
                <w:rFonts w:asciiTheme="minorEastAsia" w:eastAsiaTheme="minorEastAsia" w:hAnsiTheme="minorEastAsia" w:cs="Tahoma" w:hint="eastAsia"/>
                <w:color w:val="000000"/>
                <w:sz w:val="28"/>
                <w:szCs w:val="28"/>
              </w:rPr>
              <w:lastRenderedPageBreak/>
              <w:t>教学特色</w:t>
            </w:r>
          </w:p>
        </w:tc>
        <w:tc>
          <w:tcPr>
            <w:tcW w:w="7796" w:type="dxa"/>
            <w:gridSpan w:val="3"/>
          </w:tcPr>
          <w:p w:rsidR="00042435" w:rsidRPr="00042435" w:rsidRDefault="00081997" w:rsidP="00042435">
            <w:pPr>
              <w:pStyle w:val="a5"/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asciiTheme="minorEastAsia" w:eastAsiaTheme="minorEastAsia" w:hAnsiTheme="minorEastAsia" w:cs="Tahom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Tahoma" w:hint="eastAsia"/>
                <w:color w:val="000000"/>
                <w:sz w:val="28"/>
                <w:szCs w:val="28"/>
              </w:rPr>
              <w:t>教学手段的创新：</w:t>
            </w:r>
            <w:r w:rsidR="00042435" w:rsidRPr="00042435">
              <w:rPr>
                <w:rFonts w:asciiTheme="minorEastAsia" w:eastAsiaTheme="minorEastAsia" w:hAnsiTheme="minorEastAsia" w:cs="Tahoma" w:hint="eastAsia"/>
                <w:color w:val="000000"/>
                <w:sz w:val="28"/>
                <w:szCs w:val="28"/>
              </w:rPr>
              <w:t>充分运用世界大学城空间新载体开展教学；</w:t>
            </w:r>
          </w:p>
          <w:p w:rsidR="00042435" w:rsidRPr="00081997" w:rsidRDefault="00081997" w:rsidP="00373D7A">
            <w:pPr>
              <w:pStyle w:val="a5"/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asciiTheme="minorEastAsia" w:eastAsiaTheme="minorEastAsia" w:hAnsiTheme="minorEastAsia" w:cs="Tahom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Tahoma" w:hint="eastAsia"/>
                <w:color w:val="000000"/>
                <w:sz w:val="28"/>
                <w:szCs w:val="28"/>
              </w:rPr>
              <w:t>教学理念的创新：让学生在心灵上有触动、思想上有感悟、行动上有体</w:t>
            </w:r>
            <w:r w:rsidR="00373D7A">
              <w:rPr>
                <w:rFonts w:asciiTheme="minorEastAsia" w:eastAsiaTheme="minorEastAsia" w:hAnsiTheme="minorEastAsia" w:cs="Tahoma" w:hint="eastAsia"/>
                <w:color w:val="000000"/>
                <w:sz w:val="28"/>
                <w:szCs w:val="28"/>
              </w:rPr>
              <w:t>现</w:t>
            </w:r>
            <w:r>
              <w:rPr>
                <w:rFonts w:asciiTheme="minorEastAsia" w:eastAsiaTheme="minorEastAsia" w:hAnsiTheme="minorEastAsia" w:cs="Tahoma" w:hint="eastAsia"/>
                <w:color w:val="000000"/>
                <w:sz w:val="28"/>
                <w:szCs w:val="28"/>
              </w:rPr>
              <w:t>。</w:t>
            </w:r>
          </w:p>
        </w:tc>
      </w:tr>
    </w:tbl>
    <w:p w:rsidR="00042435" w:rsidRPr="00452E39" w:rsidRDefault="00042435" w:rsidP="00042435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 w:cs="Tahoma"/>
          <w:color w:val="000000"/>
        </w:rPr>
      </w:pPr>
    </w:p>
    <w:p w:rsidR="00452E39" w:rsidRPr="00452E39" w:rsidRDefault="00452E39" w:rsidP="00452E39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 w:cs="Tahoma"/>
          <w:color w:val="000000"/>
        </w:rPr>
      </w:pPr>
    </w:p>
    <w:sectPr w:rsidR="00452E39" w:rsidRPr="00452E39" w:rsidSect="00406F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52F3" w:rsidRDefault="008E52F3" w:rsidP="00875ED2">
      <w:r>
        <w:separator/>
      </w:r>
    </w:p>
  </w:endnote>
  <w:endnote w:type="continuationSeparator" w:id="1">
    <w:p w:rsidR="008E52F3" w:rsidRDefault="008E52F3" w:rsidP="00875E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52F3" w:rsidRDefault="008E52F3" w:rsidP="00875ED2">
      <w:r>
        <w:separator/>
      </w:r>
    </w:p>
  </w:footnote>
  <w:footnote w:type="continuationSeparator" w:id="1">
    <w:p w:rsidR="008E52F3" w:rsidRDefault="008E52F3" w:rsidP="00875E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53D59"/>
    <w:multiLevelType w:val="hybridMultilevel"/>
    <w:tmpl w:val="04989BB8"/>
    <w:lvl w:ilvl="0" w:tplc="C44666F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D9D0556"/>
    <w:multiLevelType w:val="hybridMultilevel"/>
    <w:tmpl w:val="BC3E4D00"/>
    <w:lvl w:ilvl="0" w:tplc="557614F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16303E8"/>
    <w:multiLevelType w:val="hybridMultilevel"/>
    <w:tmpl w:val="689232CA"/>
    <w:lvl w:ilvl="0" w:tplc="E2626E8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BCB35CA"/>
    <w:multiLevelType w:val="hybridMultilevel"/>
    <w:tmpl w:val="DBF6267A"/>
    <w:lvl w:ilvl="0" w:tplc="5818F88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0344DD9"/>
    <w:multiLevelType w:val="hybridMultilevel"/>
    <w:tmpl w:val="F9443D30"/>
    <w:lvl w:ilvl="0" w:tplc="DB9CB04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804780F"/>
    <w:multiLevelType w:val="hybridMultilevel"/>
    <w:tmpl w:val="471C7CD4"/>
    <w:lvl w:ilvl="0" w:tplc="DB9CB04E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75ED2"/>
    <w:rsid w:val="0001497E"/>
    <w:rsid w:val="00023F30"/>
    <w:rsid w:val="000265D9"/>
    <w:rsid w:val="00042435"/>
    <w:rsid w:val="00081997"/>
    <w:rsid w:val="000E4E4B"/>
    <w:rsid w:val="0012462E"/>
    <w:rsid w:val="00137B24"/>
    <w:rsid w:val="00153835"/>
    <w:rsid w:val="001F042D"/>
    <w:rsid w:val="00227B7D"/>
    <w:rsid w:val="00281F5B"/>
    <w:rsid w:val="002B0CB5"/>
    <w:rsid w:val="00300F99"/>
    <w:rsid w:val="003418E3"/>
    <w:rsid w:val="003650BB"/>
    <w:rsid w:val="00373D7A"/>
    <w:rsid w:val="003E0FC7"/>
    <w:rsid w:val="00405DF7"/>
    <w:rsid w:val="00406F6F"/>
    <w:rsid w:val="00452E39"/>
    <w:rsid w:val="004666A1"/>
    <w:rsid w:val="004D00F4"/>
    <w:rsid w:val="004E48ED"/>
    <w:rsid w:val="004F1349"/>
    <w:rsid w:val="00557E82"/>
    <w:rsid w:val="00572FAF"/>
    <w:rsid w:val="006018FC"/>
    <w:rsid w:val="006E1AA0"/>
    <w:rsid w:val="00794737"/>
    <w:rsid w:val="00835646"/>
    <w:rsid w:val="00875ED2"/>
    <w:rsid w:val="008821D4"/>
    <w:rsid w:val="008E52F3"/>
    <w:rsid w:val="00976438"/>
    <w:rsid w:val="009E4A78"/>
    <w:rsid w:val="009F7BD1"/>
    <w:rsid w:val="00AF4082"/>
    <w:rsid w:val="00C36F85"/>
    <w:rsid w:val="00D36266"/>
    <w:rsid w:val="00D4417D"/>
    <w:rsid w:val="00DA0258"/>
    <w:rsid w:val="00DC1900"/>
    <w:rsid w:val="00DC4C3F"/>
    <w:rsid w:val="00DE1BBE"/>
    <w:rsid w:val="00E12CAD"/>
    <w:rsid w:val="00E30914"/>
    <w:rsid w:val="00E743A8"/>
    <w:rsid w:val="00ED0A76"/>
    <w:rsid w:val="00ED5139"/>
    <w:rsid w:val="00FF05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E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75E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75ED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75E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75ED2"/>
    <w:rPr>
      <w:sz w:val="18"/>
      <w:szCs w:val="18"/>
    </w:rPr>
  </w:style>
  <w:style w:type="paragraph" w:styleId="a5">
    <w:name w:val="Normal (Web)"/>
    <w:basedOn w:val="a"/>
    <w:uiPriority w:val="99"/>
    <w:unhideWhenUsed/>
    <w:rsid w:val="0083564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List Paragraph"/>
    <w:basedOn w:val="a"/>
    <w:uiPriority w:val="34"/>
    <w:qFormat/>
    <w:rsid w:val="00DA0258"/>
    <w:pPr>
      <w:ind w:firstLineChars="200" w:firstLine="420"/>
    </w:pPr>
  </w:style>
  <w:style w:type="table" w:styleId="a7">
    <w:name w:val="Table Grid"/>
    <w:basedOn w:val="a1"/>
    <w:uiPriority w:val="59"/>
    <w:rsid w:val="00405DF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46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5</Pages>
  <Words>265</Words>
  <Characters>1513</Characters>
  <Application>Microsoft Office Word</Application>
  <DocSecurity>0</DocSecurity>
  <Lines>12</Lines>
  <Paragraphs>3</Paragraphs>
  <ScaleCrop>false</ScaleCrop>
  <Company/>
  <LinksUpToDate>false</LinksUpToDate>
  <CharactersWithSpaces>1775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24</cp:revision>
  <dcterms:created xsi:type="dcterms:W3CDTF">2014-09-07T06:49:00Z</dcterms:created>
  <dcterms:modified xsi:type="dcterms:W3CDTF">2014-09-19T05:06:00Z</dcterms:modified>
</cp:coreProperties>
</file>